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3EC2F">
      <w:pPr>
        <w:rPr>
          <w:rFonts w:hint="eastAsia"/>
          <w:bCs/>
          <w:sz w:val="24"/>
          <w:szCs w:val="24"/>
        </w:rPr>
      </w:pPr>
      <w:r>
        <w:rPr>
          <w:rFonts w:hint="eastAsia"/>
          <w:sz w:val="24"/>
          <w:szCs w:val="24"/>
        </w:rPr>
        <w:t>2025年度</w:t>
      </w:r>
      <w:r>
        <w:rPr>
          <w:rFonts w:hint="eastAsia"/>
          <w:sz w:val="24"/>
          <w:szCs w:val="24"/>
          <w:lang w:val="en-US" w:eastAsia="zh-CN"/>
        </w:rPr>
        <w:t>海南</w:t>
      </w:r>
      <w:r>
        <w:rPr>
          <w:rFonts w:hint="eastAsia"/>
          <w:sz w:val="24"/>
          <w:szCs w:val="24"/>
        </w:rPr>
        <w:t>省科学技术奖公示信息</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218"/>
        <w:gridCol w:w="112"/>
        <w:gridCol w:w="2030"/>
        <w:gridCol w:w="810"/>
        <w:gridCol w:w="1159"/>
        <w:gridCol w:w="778"/>
        <w:gridCol w:w="643"/>
        <w:gridCol w:w="1522"/>
        <w:gridCol w:w="278"/>
        <w:gridCol w:w="1538"/>
        <w:gridCol w:w="1620"/>
        <w:gridCol w:w="1188"/>
      </w:tblGrid>
      <w:tr w14:paraId="0BDE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22568B04">
            <w:pPr>
              <w:rPr>
                <w:rFonts w:hint="eastAsia" w:ascii="黑体" w:hAnsi="黑体" w:eastAsia="黑体" w:cs="黑体"/>
              </w:rPr>
            </w:pPr>
            <w:r>
              <w:rPr>
                <w:rFonts w:hint="eastAsia" w:ascii="黑体" w:hAnsi="黑体" w:eastAsia="黑体" w:cs="黑体"/>
              </w:rPr>
              <w:t>项目名称</w:t>
            </w:r>
          </w:p>
        </w:tc>
        <w:tc>
          <w:tcPr>
            <w:tcW w:w="11566" w:type="dxa"/>
            <w:gridSpan w:val="10"/>
            <w:vAlign w:val="center"/>
          </w:tcPr>
          <w:p w14:paraId="560FA105">
            <w:pPr>
              <w:rPr>
                <w:rFonts w:hint="eastAsia" w:ascii="黑体" w:hAnsi="黑体" w:eastAsia="黑体" w:cs="黑体"/>
              </w:rPr>
            </w:pPr>
            <w:r>
              <w:rPr>
                <w:rFonts w:hint="eastAsia" w:ascii="黑体" w:hAnsi="黑体" w:eastAsia="黑体" w:cs="黑体"/>
              </w:rPr>
              <w:t>碳基功能纳米复合材料修饰电极的制备及电化学传感应用研究</w:t>
            </w:r>
          </w:p>
        </w:tc>
      </w:tr>
      <w:tr w14:paraId="3C98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4789F745">
            <w:pPr>
              <w:rPr>
                <w:rFonts w:hint="eastAsia" w:ascii="黑体" w:hAnsi="黑体" w:eastAsia="黑体" w:cs="黑体"/>
              </w:rPr>
            </w:pPr>
            <w:r>
              <w:rPr>
                <w:rFonts w:hint="eastAsia" w:ascii="黑体" w:hAnsi="黑体" w:eastAsia="黑体" w:cs="黑体"/>
              </w:rPr>
              <w:t>提名单位</w:t>
            </w:r>
          </w:p>
        </w:tc>
        <w:tc>
          <w:tcPr>
            <w:tcW w:w="4777" w:type="dxa"/>
            <w:gridSpan w:val="4"/>
            <w:vAlign w:val="center"/>
          </w:tcPr>
          <w:p w14:paraId="18D8EBB4">
            <w:pPr>
              <w:rPr>
                <w:rFonts w:hint="eastAsia" w:ascii="黑体" w:hAnsi="黑体" w:eastAsia="黑体" w:cs="黑体"/>
                <w:lang w:eastAsia="zh-CN"/>
              </w:rPr>
            </w:pPr>
            <w:r>
              <w:rPr>
                <w:rFonts w:hint="eastAsia" w:cs="黑体"/>
                <w:lang w:val="en-US" w:eastAsia="zh-CN"/>
              </w:rPr>
              <w:t>海南师范大学</w:t>
            </w:r>
          </w:p>
        </w:tc>
        <w:tc>
          <w:tcPr>
            <w:tcW w:w="2165" w:type="dxa"/>
            <w:gridSpan w:val="2"/>
            <w:vAlign w:val="center"/>
          </w:tcPr>
          <w:p w14:paraId="0706315F">
            <w:pPr>
              <w:rPr>
                <w:rFonts w:hint="eastAsia" w:ascii="黑体" w:hAnsi="黑体" w:eastAsia="黑体" w:cs="黑体"/>
                <w:sz w:val="24"/>
                <w:szCs w:val="24"/>
              </w:rPr>
            </w:pPr>
            <w:r>
              <w:rPr>
                <w:rFonts w:hint="eastAsia" w:ascii="黑体" w:hAnsi="黑体" w:eastAsia="黑体" w:cs="黑体"/>
              </w:rPr>
              <w:t>提名等级</w:t>
            </w:r>
          </w:p>
        </w:tc>
        <w:tc>
          <w:tcPr>
            <w:tcW w:w="4624" w:type="dxa"/>
            <w:gridSpan w:val="4"/>
            <w:vAlign w:val="center"/>
          </w:tcPr>
          <w:p w14:paraId="1DB1CEB2">
            <w:pPr>
              <w:rPr>
                <w:rFonts w:hint="eastAsia" w:ascii="黑体" w:hAnsi="黑体" w:eastAsia="黑体" w:cs="黑体"/>
              </w:rPr>
            </w:pPr>
            <w:r>
              <w:rPr>
                <w:rFonts w:hint="eastAsia" w:cs="黑体"/>
                <w:lang w:val="en-US" w:eastAsia="zh-CN"/>
              </w:rPr>
              <w:t>三</w:t>
            </w:r>
            <w:r>
              <w:rPr>
                <w:rFonts w:hint="eastAsia" w:ascii="黑体" w:hAnsi="黑体" w:eastAsia="黑体" w:cs="黑体"/>
              </w:rPr>
              <w:t>等奖</w:t>
            </w:r>
          </w:p>
        </w:tc>
      </w:tr>
      <w:tr w14:paraId="6A0F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2E9FB693">
            <w:pPr>
              <w:rPr>
                <w:rFonts w:hint="eastAsia" w:ascii="黑体" w:hAnsi="黑体" w:eastAsia="黑体" w:cs="黑体"/>
              </w:rPr>
            </w:pPr>
            <w:r>
              <w:rPr>
                <w:rFonts w:hint="eastAsia" w:ascii="黑体" w:hAnsi="黑体" w:eastAsia="黑体" w:cs="黑体"/>
              </w:rPr>
              <w:t>主要完成人</w:t>
            </w:r>
          </w:p>
        </w:tc>
        <w:tc>
          <w:tcPr>
            <w:tcW w:w="11566" w:type="dxa"/>
            <w:gridSpan w:val="10"/>
          </w:tcPr>
          <w:p w14:paraId="18902D11">
            <w:pPr>
              <w:rPr>
                <w:rFonts w:hint="eastAsia" w:ascii="黑体" w:hAnsi="黑体" w:eastAsia="黑体" w:cs="黑体"/>
                <w:bCs/>
                <w:color w:val="000000"/>
                <w:sz w:val="24"/>
                <w:szCs w:val="24"/>
                <w:lang w:bidi="ar"/>
              </w:rPr>
            </w:pPr>
            <w:r>
              <w:rPr>
                <w:rFonts w:hint="eastAsia" w:ascii="黑体" w:hAnsi="黑体" w:eastAsia="黑体" w:cs="黑体"/>
                <w:bCs/>
                <w:color w:val="000000"/>
                <w:sz w:val="24"/>
                <w:szCs w:val="24"/>
                <w:lang w:bidi="ar"/>
              </w:rPr>
              <w:t>孙伟、</w:t>
            </w:r>
            <w:r>
              <w:rPr>
                <w:rFonts w:hint="eastAsia" w:ascii="黑体" w:hAnsi="黑体" w:eastAsia="黑体" w:cs="黑体"/>
                <w:bCs/>
                <w:color w:val="000000"/>
                <w:sz w:val="24"/>
                <w:szCs w:val="24"/>
                <w:lang w:val="en-US" w:eastAsia="zh-CN" w:bidi="ar"/>
              </w:rPr>
              <w:t>艾益静</w:t>
            </w:r>
            <w:r>
              <w:rPr>
                <w:rFonts w:hint="eastAsia" w:ascii="黑体" w:hAnsi="黑体" w:eastAsia="黑体" w:cs="黑体"/>
                <w:bCs/>
                <w:color w:val="000000"/>
                <w:sz w:val="24"/>
                <w:szCs w:val="24"/>
                <w:lang w:bidi="ar"/>
              </w:rPr>
              <w:t>、牛学良、牛燕燕</w:t>
            </w:r>
          </w:p>
        </w:tc>
      </w:tr>
      <w:tr w14:paraId="7A3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4E09C40A">
            <w:pPr>
              <w:rPr>
                <w:rFonts w:hint="eastAsia" w:ascii="黑体" w:hAnsi="黑体" w:eastAsia="黑体" w:cs="黑体"/>
              </w:rPr>
            </w:pPr>
            <w:r>
              <w:rPr>
                <w:rFonts w:hint="eastAsia" w:ascii="黑体" w:hAnsi="黑体" w:eastAsia="黑体" w:cs="黑体"/>
              </w:rPr>
              <w:t>主要完成单位</w:t>
            </w:r>
          </w:p>
        </w:tc>
        <w:tc>
          <w:tcPr>
            <w:tcW w:w="11566" w:type="dxa"/>
            <w:gridSpan w:val="10"/>
          </w:tcPr>
          <w:p w14:paraId="41494996">
            <w:pPr>
              <w:rPr>
                <w:rFonts w:hint="default" w:ascii="黑体" w:hAnsi="黑体" w:eastAsia="黑体" w:cs="黑体"/>
                <w:lang w:val="en-US" w:bidi="ar"/>
              </w:rPr>
            </w:pPr>
            <w:r>
              <w:rPr>
                <w:rFonts w:hint="eastAsia" w:ascii="黑体" w:hAnsi="黑体" w:eastAsia="黑体" w:cs="黑体"/>
                <w:lang w:val="en-US" w:eastAsia="zh-CN" w:bidi="ar"/>
              </w:rPr>
              <w:t>海南师范大学</w:t>
            </w:r>
            <w:r>
              <w:rPr>
                <w:rFonts w:hint="eastAsia" w:cs="黑体"/>
                <w:lang w:val="en-US" w:eastAsia="zh-CN" w:bidi="ar"/>
              </w:rPr>
              <w:t>、湖北医药学院、山东理工大学</w:t>
            </w:r>
          </w:p>
        </w:tc>
      </w:tr>
      <w:tr w14:paraId="0F8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3"/>
            <w:vAlign w:val="center"/>
          </w:tcPr>
          <w:p w14:paraId="0291E4E4">
            <w:pPr>
              <w:rPr>
                <w:rFonts w:hint="eastAsia" w:ascii="黑体" w:hAnsi="黑体" w:eastAsia="黑体" w:cs="黑体"/>
                <w:sz w:val="24"/>
                <w:szCs w:val="24"/>
              </w:rPr>
            </w:pPr>
            <w:r>
              <w:rPr>
                <w:rFonts w:hint="eastAsia" w:ascii="黑体" w:hAnsi="黑体" w:eastAsia="黑体" w:cs="黑体"/>
              </w:rPr>
              <w:t>主要知识产权和标准规范等目录</w:t>
            </w:r>
          </w:p>
        </w:tc>
      </w:tr>
      <w:tr w14:paraId="3724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091DC8E4">
            <w:pPr>
              <w:rPr>
                <w:rFonts w:hint="eastAsia" w:ascii="黑体" w:hAnsi="黑体" w:eastAsia="黑体" w:cs="黑体"/>
              </w:rPr>
            </w:pPr>
            <w:r>
              <w:rPr>
                <w:rFonts w:hint="eastAsia" w:ascii="黑体" w:hAnsi="黑体" w:eastAsia="黑体" w:cs="黑体"/>
              </w:rPr>
              <w:t>序号</w:t>
            </w:r>
          </w:p>
        </w:tc>
        <w:tc>
          <w:tcPr>
            <w:tcW w:w="1218" w:type="dxa"/>
            <w:vAlign w:val="center"/>
          </w:tcPr>
          <w:p w14:paraId="4F038496">
            <w:pPr>
              <w:rPr>
                <w:rFonts w:hint="eastAsia" w:ascii="黑体" w:hAnsi="黑体" w:eastAsia="黑体" w:cs="黑体"/>
              </w:rPr>
            </w:pPr>
            <w:r>
              <w:rPr>
                <w:rFonts w:hint="eastAsia" w:ascii="黑体" w:hAnsi="黑体" w:eastAsia="黑体" w:cs="黑体"/>
              </w:rPr>
              <w:t>知识产权（标准）类别</w:t>
            </w:r>
          </w:p>
        </w:tc>
        <w:tc>
          <w:tcPr>
            <w:tcW w:w="2142" w:type="dxa"/>
            <w:gridSpan w:val="2"/>
            <w:vAlign w:val="center"/>
          </w:tcPr>
          <w:p w14:paraId="27B578C2">
            <w:pPr>
              <w:rPr>
                <w:rFonts w:hint="eastAsia" w:ascii="黑体" w:hAnsi="黑体" w:eastAsia="黑体" w:cs="黑体"/>
              </w:rPr>
            </w:pPr>
            <w:r>
              <w:rPr>
                <w:rFonts w:hint="eastAsia" w:ascii="黑体" w:hAnsi="黑体" w:eastAsia="黑体" w:cs="黑体"/>
              </w:rPr>
              <w:t>知识产权（标准）</w:t>
            </w:r>
          </w:p>
          <w:p w14:paraId="106B02ED">
            <w:pPr>
              <w:rPr>
                <w:rFonts w:hint="eastAsia" w:ascii="黑体" w:hAnsi="黑体" w:eastAsia="黑体" w:cs="黑体"/>
              </w:rPr>
            </w:pPr>
            <w:r>
              <w:rPr>
                <w:rFonts w:hint="eastAsia" w:ascii="黑体" w:hAnsi="黑体" w:eastAsia="黑体" w:cs="黑体"/>
              </w:rPr>
              <w:t>具体名称</w:t>
            </w:r>
          </w:p>
        </w:tc>
        <w:tc>
          <w:tcPr>
            <w:tcW w:w="810" w:type="dxa"/>
            <w:vAlign w:val="center"/>
          </w:tcPr>
          <w:p w14:paraId="599809D9">
            <w:pPr>
              <w:rPr>
                <w:rFonts w:hint="eastAsia" w:ascii="黑体" w:hAnsi="黑体" w:eastAsia="黑体" w:cs="黑体"/>
              </w:rPr>
            </w:pPr>
            <w:r>
              <w:rPr>
                <w:rFonts w:hint="eastAsia" w:ascii="黑体" w:hAnsi="黑体" w:eastAsia="黑体" w:cs="黑体"/>
              </w:rPr>
              <w:t>国家</w:t>
            </w:r>
          </w:p>
          <w:p w14:paraId="36CAEBDD">
            <w:pPr>
              <w:rPr>
                <w:rFonts w:hint="eastAsia" w:ascii="黑体" w:hAnsi="黑体" w:eastAsia="黑体" w:cs="黑体"/>
              </w:rPr>
            </w:pPr>
            <w:r>
              <w:rPr>
                <w:rFonts w:hint="eastAsia" w:ascii="黑体" w:hAnsi="黑体" w:eastAsia="黑体" w:cs="黑体"/>
              </w:rPr>
              <w:t>（地区）</w:t>
            </w:r>
          </w:p>
        </w:tc>
        <w:tc>
          <w:tcPr>
            <w:tcW w:w="1159" w:type="dxa"/>
            <w:vAlign w:val="center"/>
          </w:tcPr>
          <w:p w14:paraId="0E5A9A5C">
            <w:pPr>
              <w:rPr>
                <w:rFonts w:hint="eastAsia" w:ascii="黑体" w:hAnsi="黑体" w:eastAsia="黑体" w:cs="黑体"/>
              </w:rPr>
            </w:pPr>
            <w:r>
              <w:rPr>
                <w:rFonts w:hint="eastAsia" w:ascii="黑体" w:hAnsi="黑体" w:eastAsia="黑体" w:cs="黑体"/>
              </w:rPr>
              <w:t>授权号</w:t>
            </w:r>
          </w:p>
          <w:p w14:paraId="3C886FD3">
            <w:pPr>
              <w:rPr>
                <w:rFonts w:hint="eastAsia" w:ascii="黑体" w:hAnsi="黑体" w:eastAsia="黑体" w:cs="黑体"/>
              </w:rPr>
            </w:pPr>
            <w:r>
              <w:rPr>
                <w:rFonts w:hint="eastAsia" w:ascii="黑体" w:hAnsi="黑体" w:eastAsia="黑体" w:cs="黑体"/>
              </w:rPr>
              <w:t>（标准编号）</w:t>
            </w:r>
          </w:p>
        </w:tc>
        <w:tc>
          <w:tcPr>
            <w:tcW w:w="1421" w:type="dxa"/>
            <w:gridSpan w:val="2"/>
            <w:vAlign w:val="center"/>
          </w:tcPr>
          <w:p w14:paraId="06362D9A">
            <w:pPr>
              <w:rPr>
                <w:rFonts w:hint="eastAsia" w:ascii="黑体" w:hAnsi="黑体" w:eastAsia="黑体" w:cs="黑体"/>
              </w:rPr>
            </w:pPr>
            <w:r>
              <w:rPr>
                <w:rFonts w:hint="eastAsia" w:ascii="黑体" w:hAnsi="黑体" w:eastAsia="黑体" w:cs="黑体"/>
              </w:rPr>
              <w:t>授权（标准实施）</w:t>
            </w:r>
          </w:p>
          <w:p w14:paraId="63374F32">
            <w:pPr>
              <w:rPr>
                <w:rFonts w:hint="eastAsia" w:ascii="黑体" w:hAnsi="黑体" w:eastAsia="黑体" w:cs="黑体"/>
              </w:rPr>
            </w:pPr>
            <w:r>
              <w:rPr>
                <w:rFonts w:hint="eastAsia" w:ascii="黑体" w:hAnsi="黑体" w:eastAsia="黑体" w:cs="黑体"/>
              </w:rPr>
              <w:t>日期</w:t>
            </w:r>
          </w:p>
        </w:tc>
        <w:tc>
          <w:tcPr>
            <w:tcW w:w="1800" w:type="dxa"/>
            <w:gridSpan w:val="2"/>
            <w:vAlign w:val="center"/>
          </w:tcPr>
          <w:p w14:paraId="1888E15E">
            <w:pPr>
              <w:rPr>
                <w:rFonts w:hint="eastAsia" w:ascii="黑体" w:hAnsi="黑体" w:eastAsia="黑体" w:cs="黑体"/>
              </w:rPr>
            </w:pPr>
            <w:r>
              <w:rPr>
                <w:rFonts w:hint="eastAsia" w:ascii="黑体" w:hAnsi="黑体" w:eastAsia="黑体" w:cs="黑体"/>
              </w:rPr>
              <w:t>证书编号</w:t>
            </w:r>
          </w:p>
          <w:p w14:paraId="372E6128">
            <w:pPr>
              <w:rPr>
                <w:rFonts w:hint="eastAsia" w:ascii="黑体" w:hAnsi="黑体" w:eastAsia="黑体" w:cs="黑体"/>
              </w:rPr>
            </w:pPr>
            <w:r>
              <w:rPr>
                <w:rFonts w:hint="eastAsia" w:ascii="黑体" w:hAnsi="黑体" w:eastAsia="黑体" w:cs="黑体"/>
              </w:rPr>
              <w:t>（标准批准发布部门）</w:t>
            </w:r>
          </w:p>
        </w:tc>
        <w:tc>
          <w:tcPr>
            <w:tcW w:w="1538" w:type="dxa"/>
            <w:vAlign w:val="center"/>
          </w:tcPr>
          <w:p w14:paraId="07D07BF3">
            <w:pPr>
              <w:rPr>
                <w:rFonts w:hint="eastAsia" w:ascii="黑体" w:hAnsi="黑体" w:eastAsia="黑体" w:cs="黑体"/>
              </w:rPr>
            </w:pPr>
            <w:r>
              <w:rPr>
                <w:rFonts w:hint="eastAsia" w:ascii="黑体" w:hAnsi="黑体" w:eastAsia="黑体" w:cs="黑体"/>
              </w:rPr>
              <w:t>权利人</w:t>
            </w:r>
          </w:p>
          <w:p w14:paraId="343F3F05">
            <w:pPr>
              <w:rPr>
                <w:rFonts w:hint="eastAsia" w:ascii="黑体" w:hAnsi="黑体" w:eastAsia="黑体" w:cs="黑体"/>
              </w:rPr>
            </w:pPr>
            <w:r>
              <w:rPr>
                <w:rFonts w:hint="eastAsia" w:ascii="黑体" w:hAnsi="黑体" w:eastAsia="黑体" w:cs="黑体"/>
              </w:rPr>
              <w:t>（标准起草单位）</w:t>
            </w:r>
          </w:p>
        </w:tc>
        <w:tc>
          <w:tcPr>
            <w:tcW w:w="1620" w:type="dxa"/>
            <w:vAlign w:val="center"/>
          </w:tcPr>
          <w:p w14:paraId="4C3EF49A">
            <w:pPr>
              <w:rPr>
                <w:rFonts w:hint="eastAsia" w:ascii="黑体" w:hAnsi="黑体" w:eastAsia="黑体" w:cs="黑体"/>
              </w:rPr>
            </w:pPr>
            <w:r>
              <w:rPr>
                <w:rFonts w:hint="eastAsia" w:ascii="黑体" w:hAnsi="黑体" w:eastAsia="黑体" w:cs="黑体"/>
              </w:rPr>
              <w:t>发明人</w:t>
            </w:r>
          </w:p>
          <w:p w14:paraId="50CAFB89">
            <w:pPr>
              <w:rPr>
                <w:rFonts w:hint="eastAsia" w:ascii="黑体" w:hAnsi="黑体" w:eastAsia="黑体" w:cs="黑体"/>
              </w:rPr>
            </w:pPr>
            <w:r>
              <w:rPr>
                <w:rFonts w:hint="eastAsia" w:ascii="黑体" w:hAnsi="黑体" w:eastAsia="黑体" w:cs="黑体"/>
              </w:rPr>
              <w:t>（标准起草人）</w:t>
            </w:r>
          </w:p>
        </w:tc>
        <w:tc>
          <w:tcPr>
            <w:tcW w:w="1188" w:type="dxa"/>
            <w:vAlign w:val="center"/>
          </w:tcPr>
          <w:p w14:paraId="7709EA98">
            <w:pPr>
              <w:rPr>
                <w:rFonts w:hint="eastAsia" w:ascii="黑体" w:hAnsi="黑体" w:eastAsia="黑体" w:cs="黑体"/>
              </w:rPr>
            </w:pPr>
            <w:r>
              <w:rPr>
                <w:rFonts w:hint="eastAsia" w:ascii="黑体" w:hAnsi="黑体" w:eastAsia="黑体" w:cs="黑体"/>
              </w:rPr>
              <w:t>发明专利（标准）有效状态</w:t>
            </w:r>
          </w:p>
        </w:tc>
      </w:tr>
      <w:tr w14:paraId="4CD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1" w:hRule="atLeast"/>
          <w:jc w:val="center"/>
        </w:trPr>
        <w:tc>
          <w:tcPr>
            <w:tcW w:w="710" w:type="dxa"/>
            <w:vAlign w:val="center"/>
          </w:tcPr>
          <w:p w14:paraId="30E88340">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w:t>
            </w:r>
          </w:p>
        </w:tc>
        <w:tc>
          <w:tcPr>
            <w:tcW w:w="1218" w:type="dxa"/>
            <w:vAlign w:val="center"/>
          </w:tcPr>
          <w:p w14:paraId="21A0DC79">
            <w:pPr>
              <w:widowControl/>
              <w:spacing w:line="300" w:lineRule="exact"/>
              <w:jc w:val="center"/>
              <w:rPr>
                <w:rFonts w:hint="default" w:ascii="Times New Roman" w:hAnsi="Times New Roman" w:eastAsia="黑体" w:cs="Times New Roman"/>
                <w:color w:val="000000"/>
                <w:sz w:val="21"/>
                <w:szCs w:val="21"/>
                <w:lang w:eastAsia="zh-CN"/>
              </w:rPr>
            </w:pPr>
            <w:r>
              <w:rPr>
                <w:rFonts w:hint="default" w:ascii="Times New Roman" w:hAnsi="Times New Roman" w:eastAsia="黑体" w:cs="Times New Roman"/>
                <w:color w:val="000000"/>
                <w:sz w:val="21"/>
                <w:szCs w:val="21"/>
              </w:rPr>
              <w:t>论文</w:t>
            </w:r>
          </w:p>
        </w:tc>
        <w:tc>
          <w:tcPr>
            <w:tcW w:w="2142" w:type="dxa"/>
            <w:gridSpan w:val="2"/>
            <w:vAlign w:val="center"/>
          </w:tcPr>
          <w:p w14:paraId="431D6D2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de-DE"/>
              </w:rPr>
              <w:t>Three-dimensional reduced graphene oxide aerogel modifed electrode for the sensitive quercetin sensing and its application</w:t>
            </w:r>
          </w:p>
        </w:tc>
        <w:tc>
          <w:tcPr>
            <w:tcW w:w="810" w:type="dxa"/>
            <w:vAlign w:val="center"/>
          </w:tcPr>
          <w:p w14:paraId="4FB3FBBD">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0E440113">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w:t>
            </w:r>
            <w:r>
              <w:rPr>
                <w:rFonts w:hint="default" w:ascii="Times New Roman" w:hAnsi="Times New Roman" w:eastAsia="黑体" w:cs="Times New Roman"/>
                <w:color w:val="000000"/>
                <w:sz w:val="21"/>
                <w:szCs w:val="21"/>
                <w:lang w:val="en-US" w:eastAsia="zh-CN"/>
              </w:rPr>
              <w:t>10.1016/j.msec.2018.04.015</w:t>
            </w:r>
          </w:p>
        </w:tc>
        <w:tc>
          <w:tcPr>
            <w:tcW w:w="1421" w:type="dxa"/>
            <w:gridSpan w:val="2"/>
            <w:vAlign w:val="center"/>
          </w:tcPr>
          <w:p w14:paraId="78A7E3FB">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2018-04-11</w:t>
            </w:r>
          </w:p>
        </w:tc>
        <w:tc>
          <w:tcPr>
            <w:tcW w:w="1800" w:type="dxa"/>
            <w:gridSpan w:val="2"/>
            <w:vAlign w:val="center"/>
          </w:tcPr>
          <w:p w14:paraId="60FF4D75">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 xml:space="preserve">Materials Science &amp; Engineering C </w:t>
            </w:r>
            <w:r>
              <w:rPr>
                <w:rFonts w:hint="default" w:ascii="Times New Roman" w:hAnsi="Times New Roman" w:cs="Times New Roman"/>
                <w:color w:val="000000"/>
                <w:kern w:val="2"/>
                <w:sz w:val="21"/>
                <w:szCs w:val="21"/>
                <w:lang w:val="en-US" w:eastAsia="zh-CN" w:bidi="ar-SA"/>
              </w:rPr>
              <w:t>（</w:t>
            </w:r>
            <w:r>
              <w:rPr>
                <w:rFonts w:hint="default" w:ascii="Times New Roman" w:hAnsi="Times New Roman" w:eastAsia="黑体" w:cs="Times New Roman"/>
                <w:color w:val="000000"/>
                <w:kern w:val="2"/>
                <w:sz w:val="21"/>
                <w:szCs w:val="21"/>
                <w:lang w:val="en-US" w:eastAsia="zh-CN" w:bidi="ar-SA"/>
              </w:rPr>
              <w:t>89:230-236</w:t>
            </w:r>
            <w:r>
              <w:rPr>
                <w:rFonts w:hint="default" w:ascii="Times New Roman" w:hAnsi="Times New Roman" w:cs="Times New Roman"/>
                <w:color w:val="000000"/>
                <w:kern w:val="2"/>
                <w:sz w:val="21"/>
                <w:szCs w:val="21"/>
                <w:lang w:val="en-US" w:eastAsia="zh-CN" w:bidi="ar-SA"/>
              </w:rPr>
              <w:t>）</w:t>
            </w:r>
          </w:p>
        </w:tc>
        <w:tc>
          <w:tcPr>
            <w:tcW w:w="1538" w:type="dxa"/>
            <w:vAlign w:val="center"/>
          </w:tcPr>
          <w:p w14:paraId="63A6B695">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61B78260">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牛学良，李晓燕，陈玮，李小宝，翁文举，尹春晓，董瑞霞，孙伟，李光九</w:t>
            </w:r>
          </w:p>
        </w:tc>
        <w:tc>
          <w:tcPr>
            <w:tcW w:w="1188" w:type="dxa"/>
            <w:vAlign w:val="center"/>
          </w:tcPr>
          <w:p w14:paraId="0C1EC11A">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其他有效知识产权</w:t>
            </w:r>
          </w:p>
        </w:tc>
      </w:tr>
      <w:tr w14:paraId="5440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92AA6D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w:t>
            </w:r>
          </w:p>
        </w:tc>
        <w:tc>
          <w:tcPr>
            <w:tcW w:w="1218" w:type="dxa"/>
            <w:vAlign w:val="center"/>
          </w:tcPr>
          <w:p w14:paraId="5A3B189E">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74278370">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 xml:space="preserve"> </w:t>
            </w:r>
            <w:bookmarkStart w:id="0" w:name="OLE_LINK29"/>
            <w:r>
              <w:rPr>
                <w:rFonts w:hint="default" w:ascii="Times New Roman" w:hAnsi="Times New Roman" w:eastAsia="黑体" w:cs="Times New Roman"/>
                <w:color w:val="000000"/>
                <w:sz w:val="21"/>
                <w:szCs w:val="21"/>
              </w:rPr>
              <w:t>Synthesis of sp-hybridized nitrogen doped ultrathin graphdiyne and application to the electrochemical detection for 6,7-dihydroxycoumarin</w:t>
            </w:r>
            <w:bookmarkEnd w:id="0"/>
          </w:p>
        </w:tc>
        <w:tc>
          <w:tcPr>
            <w:tcW w:w="810" w:type="dxa"/>
            <w:vAlign w:val="center"/>
          </w:tcPr>
          <w:p w14:paraId="6FADE7E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44331D8F">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w:t>
            </w:r>
            <w:r>
              <w:rPr>
                <w:rFonts w:hint="default" w:ascii="Times New Roman" w:hAnsi="Times New Roman" w:eastAsia="黑体" w:cs="Times New Roman"/>
                <w:color w:val="000000"/>
                <w:sz w:val="21"/>
                <w:szCs w:val="21"/>
                <w:lang w:val="en-US" w:eastAsia="zh-CN"/>
              </w:rPr>
              <w:t xml:space="preserve">10.1016/j.talanta.2022.123295 </w:t>
            </w:r>
          </w:p>
        </w:tc>
        <w:tc>
          <w:tcPr>
            <w:tcW w:w="1421" w:type="dxa"/>
            <w:gridSpan w:val="2"/>
            <w:vAlign w:val="center"/>
          </w:tcPr>
          <w:p w14:paraId="5F7308A5">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2022-02-08</w:t>
            </w:r>
          </w:p>
        </w:tc>
        <w:tc>
          <w:tcPr>
            <w:tcW w:w="1800" w:type="dxa"/>
            <w:gridSpan w:val="2"/>
            <w:vAlign w:val="center"/>
          </w:tcPr>
          <w:p w14:paraId="1CB7C849">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Talanta</w:t>
            </w:r>
            <w:r>
              <w:rPr>
                <w:rFonts w:hint="default" w:ascii="Times New Roman" w:hAnsi="Times New Roman" w:cs="Times New Roman"/>
                <w:color w:val="000000"/>
                <w:sz w:val="21"/>
                <w:szCs w:val="21"/>
                <w:lang w:eastAsia="zh-CN"/>
              </w:rPr>
              <w:t>（</w:t>
            </w:r>
            <w:r>
              <w:rPr>
                <w:rFonts w:hint="default" w:ascii="Times New Roman" w:hAnsi="Times New Roman" w:eastAsia="黑体" w:cs="Times New Roman"/>
                <w:color w:val="000000"/>
                <w:sz w:val="21"/>
                <w:szCs w:val="21"/>
              </w:rPr>
              <w:t>242</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rPr>
              <w:t>123295</w:t>
            </w:r>
            <w:r>
              <w:rPr>
                <w:rFonts w:hint="default" w:ascii="Times New Roman" w:hAnsi="Times New Roman" w:cs="Times New Roman"/>
                <w:color w:val="000000"/>
                <w:sz w:val="21"/>
                <w:szCs w:val="21"/>
                <w:lang w:eastAsia="zh-CN"/>
              </w:rPr>
              <w:t>）</w:t>
            </w:r>
          </w:p>
        </w:tc>
        <w:tc>
          <w:tcPr>
            <w:tcW w:w="1538" w:type="dxa"/>
            <w:vAlign w:val="center"/>
          </w:tcPr>
          <w:p w14:paraId="3D628BCE">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53D5B5D1">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闫丽君，黄丽芳，胡婷星，艾益静，王贝，孙伟</w:t>
            </w:r>
          </w:p>
        </w:tc>
        <w:tc>
          <w:tcPr>
            <w:tcW w:w="1188" w:type="dxa"/>
            <w:vAlign w:val="center"/>
          </w:tcPr>
          <w:p w14:paraId="244BDC4C">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cs="Times New Roman"/>
                <w:color w:val="000000"/>
                <w:sz w:val="21"/>
                <w:szCs w:val="21"/>
                <w:lang w:val="en-US" w:eastAsia="zh-CN"/>
              </w:rPr>
              <w:t>其他</w:t>
            </w:r>
            <w:r>
              <w:rPr>
                <w:rFonts w:hint="default" w:ascii="Times New Roman" w:hAnsi="Times New Roman" w:eastAsia="黑体" w:cs="Times New Roman"/>
                <w:color w:val="000000"/>
                <w:sz w:val="21"/>
                <w:szCs w:val="21"/>
              </w:rPr>
              <w:t>有效知识产权</w:t>
            </w:r>
          </w:p>
        </w:tc>
      </w:tr>
      <w:tr w14:paraId="082C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710" w:type="dxa"/>
            <w:vAlign w:val="center"/>
          </w:tcPr>
          <w:p w14:paraId="1C067041">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w:t>
            </w:r>
          </w:p>
        </w:tc>
        <w:tc>
          <w:tcPr>
            <w:tcW w:w="1218" w:type="dxa"/>
            <w:vAlign w:val="center"/>
          </w:tcPr>
          <w:p w14:paraId="4705E76B">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0B96688D">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Au-Co nanoparticles-embedded N-doped carbon nanotube hollow polyhedron modified electrode for electrochemical determination of quercetin</w:t>
            </w:r>
          </w:p>
        </w:tc>
        <w:tc>
          <w:tcPr>
            <w:tcW w:w="810" w:type="dxa"/>
            <w:vAlign w:val="center"/>
          </w:tcPr>
          <w:p w14:paraId="04A830D0">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4F705D28">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w:t>
            </w:r>
            <w:r>
              <w:rPr>
                <w:rFonts w:hint="default" w:ascii="Times New Roman" w:hAnsi="Times New Roman" w:eastAsia="黑体" w:cs="Times New Roman"/>
                <w:color w:val="000000"/>
                <w:sz w:val="21"/>
                <w:szCs w:val="21"/>
                <w:lang w:val="en-US" w:eastAsia="zh-CN"/>
              </w:rPr>
              <w:t>10.1007/s00604-020-04531-0</w:t>
            </w:r>
          </w:p>
        </w:tc>
        <w:tc>
          <w:tcPr>
            <w:tcW w:w="1421" w:type="dxa"/>
            <w:gridSpan w:val="2"/>
            <w:vAlign w:val="center"/>
          </w:tcPr>
          <w:p w14:paraId="3E32F5D9">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2020-08-22</w:t>
            </w:r>
          </w:p>
        </w:tc>
        <w:tc>
          <w:tcPr>
            <w:tcW w:w="1800" w:type="dxa"/>
            <w:gridSpan w:val="2"/>
            <w:vAlign w:val="center"/>
          </w:tcPr>
          <w:p w14:paraId="212079C3">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Microchimica Acta</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rPr>
              <w:t>187</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rPr>
              <w:t>546</w:t>
            </w:r>
            <w:r>
              <w:rPr>
                <w:rFonts w:hint="default" w:ascii="Times New Roman" w:hAnsi="Times New Roman" w:cs="Times New Roman"/>
                <w:color w:val="000000"/>
                <w:sz w:val="21"/>
                <w:szCs w:val="21"/>
                <w:lang w:val="en-US" w:eastAsia="zh-CN"/>
              </w:rPr>
              <w:t>）</w:t>
            </w:r>
          </w:p>
        </w:tc>
        <w:tc>
          <w:tcPr>
            <w:tcW w:w="1538" w:type="dxa"/>
            <w:shd w:val="clear" w:color="auto" w:fill="auto"/>
            <w:vAlign w:val="center"/>
          </w:tcPr>
          <w:p w14:paraId="4AEE6AF3">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48FA211D">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罗贵玲，邓英，朱林，刘娟，张兵学，张燕，孙伟，</w:t>
            </w:r>
            <w:r>
              <w:rPr>
                <w:rFonts w:hint="default" w:ascii="Times New Roman" w:hAnsi="Times New Roman" w:eastAsia="黑体" w:cs="Times New Roman"/>
                <w:color w:val="000000"/>
                <w:kern w:val="2"/>
                <w:sz w:val="21"/>
                <w:szCs w:val="21"/>
                <w:lang w:val="en-US" w:eastAsia="zh-CN" w:bidi="ar-SA"/>
              </w:rPr>
              <w:fldChar w:fldCharType="begin"/>
            </w:r>
            <w:r>
              <w:rPr>
                <w:rFonts w:hint="default" w:ascii="Times New Roman" w:hAnsi="Times New Roman" w:eastAsia="黑体" w:cs="Times New Roman"/>
                <w:color w:val="000000"/>
                <w:kern w:val="2"/>
                <w:sz w:val="21"/>
                <w:szCs w:val="21"/>
                <w:lang w:val="en-US" w:eastAsia="zh-CN" w:bidi="ar-SA"/>
              </w:rPr>
              <w:instrText xml:space="preserve"> HYPERLINK "http://www.baidu.com/link?url=0QfJwUM4vbMXmnK0Y7-Gw33UfmMGam_SB2rYTa_XhtKAVkIbM8SVITbR1RqPVP3wBLSdflk3ZI1Y--6UpLqqb8o_g3dcCICXA51-FwQ183K" \t "https://www.baidu.com/_blank" </w:instrText>
            </w:r>
            <w:r>
              <w:rPr>
                <w:rFonts w:hint="default" w:ascii="Times New Roman" w:hAnsi="Times New Roman" w:eastAsia="黑体" w:cs="Times New Roman"/>
                <w:color w:val="000000"/>
                <w:kern w:val="2"/>
                <w:sz w:val="21"/>
                <w:szCs w:val="21"/>
                <w:lang w:val="en-US" w:eastAsia="zh-CN" w:bidi="ar-SA"/>
              </w:rPr>
              <w:fldChar w:fldCharType="separate"/>
            </w:r>
            <w:r>
              <w:rPr>
                <w:rFonts w:hint="default" w:ascii="Times New Roman" w:hAnsi="Times New Roman" w:eastAsia="黑体" w:cs="Times New Roman"/>
                <w:color w:val="000000"/>
                <w:kern w:val="2"/>
                <w:sz w:val="21"/>
                <w:szCs w:val="21"/>
                <w:lang w:val="en-US" w:eastAsia="zh-CN" w:bidi="ar-SA"/>
              </w:rPr>
              <w:t>李光九</w:t>
            </w:r>
            <w:r>
              <w:rPr>
                <w:rFonts w:hint="default" w:ascii="Times New Roman" w:hAnsi="Times New Roman" w:eastAsia="黑体" w:cs="Times New Roman"/>
                <w:color w:val="000000"/>
                <w:kern w:val="2"/>
                <w:sz w:val="21"/>
                <w:szCs w:val="21"/>
                <w:lang w:val="en-US" w:eastAsia="zh-CN" w:bidi="ar-SA"/>
              </w:rPr>
              <w:fldChar w:fldCharType="end"/>
            </w:r>
          </w:p>
        </w:tc>
        <w:tc>
          <w:tcPr>
            <w:tcW w:w="1188" w:type="dxa"/>
            <w:vAlign w:val="center"/>
          </w:tcPr>
          <w:p w14:paraId="63AA151F">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其他有效知识产权</w:t>
            </w:r>
          </w:p>
        </w:tc>
      </w:tr>
      <w:tr w14:paraId="3226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9542F31">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4</w:t>
            </w:r>
          </w:p>
        </w:tc>
        <w:tc>
          <w:tcPr>
            <w:tcW w:w="1218" w:type="dxa"/>
            <w:vAlign w:val="center"/>
          </w:tcPr>
          <w:p w14:paraId="496C68E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7152B3E8">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Ultra-sensitive simultaneous electrochemical detection of Zn(II), Cd(II) and Pb(II) based on the bismuth and graphdiyne film modified electrode</w:t>
            </w:r>
          </w:p>
        </w:tc>
        <w:tc>
          <w:tcPr>
            <w:tcW w:w="810" w:type="dxa"/>
            <w:vAlign w:val="center"/>
          </w:tcPr>
          <w:p w14:paraId="6557EEC1">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2459D023">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DOI：10.1016/j.microc.2022.108186</w:t>
            </w:r>
          </w:p>
        </w:tc>
        <w:tc>
          <w:tcPr>
            <w:tcW w:w="1421" w:type="dxa"/>
            <w:gridSpan w:val="2"/>
            <w:vAlign w:val="center"/>
          </w:tcPr>
          <w:p w14:paraId="6BC4F6D4">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2022-11-16</w:t>
            </w:r>
          </w:p>
        </w:tc>
        <w:tc>
          <w:tcPr>
            <w:tcW w:w="1800" w:type="dxa"/>
            <w:gridSpan w:val="2"/>
            <w:vAlign w:val="center"/>
          </w:tcPr>
          <w:p w14:paraId="071142F4">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Microchemical Journal</w:t>
            </w:r>
            <w:r>
              <w:rPr>
                <w:rFonts w:hint="default" w:ascii="Times New Roman" w:hAnsi="Times New Roman" w:cs="Times New Roman"/>
                <w:color w:val="000000"/>
                <w:sz w:val="21"/>
                <w:szCs w:val="21"/>
                <w:lang w:eastAsia="zh-CN"/>
              </w:rPr>
              <w:t>（</w:t>
            </w:r>
            <w:r>
              <w:rPr>
                <w:rFonts w:hint="default" w:ascii="Times New Roman" w:hAnsi="Times New Roman" w:eastAsia="黑体" w:cs="Times New Roman"/>
                <w:color w:val="000000"/>
                <w:sz w:val="21"/>
                <w:szCs w:val="21"/>
              </w:rPr>
              <w:t>184</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rPr>
              <w:t>108186</w:t>
            </w:r>
            <w:r>
              <w:rPr>
                <w:rFonts w:hint="default" w:ascii="Times New Roman" w:hAnsi="Times New Roman" w:cs="Times New Roman"/>
                <w:color w:val="000000"/>
                <w:sz w:val="21"/>
                <w:szCs w:val="21"/>
                <w:lang w:eastAsia="zh-CN"/>
              </w:rPr>
              <w:t>）</w:t>
            </w:r>
          </w:p>
        </w:tc>
        <w:tc>
          <w:tcPr>
            <w:tcW w:w="1538" w:type="dxa"/>
            <w:shd w:val="clear" w:color="auto" w:fill="auto"/>
            <w:vAlign w:val="center"/>
          </w:tcPr>
          <w:p w14:paraId="4B51B7BA">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2750A033">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艾益静，闫丽君，张思月，叶翔，宣永康，何书海，王向辉，孙伟</w:t>
            </w:r>
          </w:p>
        </w:tc>
        <w:tc>
          <w:tcPr>
            <w:tcW w:w="1188" w:type="dxa"/>
            <w:vAlign w:val="center"/>
          </w:tcPr>
          <w:p w14:paraId="38DA0DCB">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其他有效知识产权</w:t>
            </w:r>
          </w:p>
        </w:tc>
      </w:tr>
      <w:tr w14:paraId="18F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9C246F4">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5</w:t>
            </w:r>
          </w:p>
        </w:tc>
        <w:tc>
          <w:tcPr>
            <w:tcW w:w="1218" w:type="dxa"/>
            <w:vAlign w:val="center"/>
          </w:tcPr>
          <w:p w14:paraId="7ECA95B7">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090E6E70">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de-DE" w:eastAsia="zh-CN"/>
              </w:rPr>
              <w:t>Fabrication of graphene and gold nanoparticle modified acupuncture needle electrode and its application in rutin analysis</w:t>
            </w:r>
          </w:p>
        </w:tc>
        <w:tc>
          <w:tcPr>
            <w:tcW w:w="810" w:type="dxa"/>
            <w:vAlign w:val="center"/>
          </w:tcPr>
          <w:p w14:paraId="48982641">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174C946C">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DOI：10.1016/j.snb.2017.07.085</w:t>
            </w:r>
          </w:p>
        </w:tc>
        <w:tc>
          <w:tcPr>
            <w:tcW w:w="1421" w:type="dxa"/>
            <w:gridSpan w:val="2"/>
            <w:vAlign w:val="center"/>
          </w:tcPr>
          <w:p w14:paraId="7FB6CD76">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2017-08-05</w:t>
            </w:r>
          </w:p>
        </w:tc>
        <w:tc>
          <w:tcPr>
            <w:tcW w:w="1800" w:type="dxa"/>
            <w:gridSpan w:val="2"/>
            <w:vAlign w:val="center"/>
          </w:tcPr>
          <w:p w14:paraId="76CF4FBE">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de-DE" w:eastAsia="zh-CN"/>
              </w:rPr>
              <w:t>Sensors and Actuators B Chemical</w:t>
            </w:r>
            <w:r>
              <w:rPr>
                <w:rFonts w:hint="default" w:ascii="Times New Roman" w:hAnsi="Times New Roman" w:cs="Times New Roman"/>
                <w:color w:val="000000"/>
                <w:sz w:val="21"/>
                <w:szCs w:val="21"/>
                <w:lang w:val="de-DE" w:eastAsia="zh-CN"/>
              </w:rPr>
              <w:t>（</w:t>
            </w:r>
            <w:r>
              <w:rPr>
                <w:rFonts w:hint="default" w:ascii="Times New Roman" w:hAnsi="Times New Roman" w:eastAsia="黑体" w:cs="Times New Roman"/>
                <w:color w:val="000000"/>
                <w:sz w:val="21"/>
                <w:szCs w:val="21"/>
                <w:lang w:val="de-DE" w:eastAsia="zh-CN"/>
              </w:rPr>
              <w:t>255</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lang w:val="de-DE" w:eastAsia="zh-CN"/>
              </w:rPr>
              <w:t>471-477</w:t>
            </w:r>
            <w:r>
              <w:rPr>
                <w:rFonts w:hint="default" w:ascii="Times New Roman" w:hAnsi="Times New Roman" w:cs="Times New Roman"/>
                <w:color w:val="000000"/>
                <w:sz w:val="21"/>
                <w:szCs w:val="21"/>
                <w:lang w:val="de-DE" w:eastAsia="zh-CN"/>
              </w:rPr>
              <w:t>）</w:t>
            </w:r>
          </w:p>
        </w:tc>
        <w:tc>
          <w:tcPr>
            <w:tcW w:w="1538" w:type="dxa"/>
            <w:shd w:val="clear" w:color="auto" w:fill="auto"/>
            <w:vAlign w:val="center"/>
          </w:tcPr>
          <w:p w14:paraId="756E1063">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70EE8E79">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牛学良，文作瑞，李小宝，赵文舒，李晓燕，黄雅琪，李秋桐，李光九，孙伟</w:t>
            </w:r>
          </w:p>
        </w:tc>
        <w:tc>
          <w:tcPr>
            <w:tcW w:w="1188" w:type="dxa"/>
            <w:vAlign w:val="center"/>
          </w:tcPr>
          <w:p w14:paraId="19E123A7">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cs="Times New Roman"/>
                <w:color w:val="000000"/>
                <w:sz w:val="21"/>
                <w:szCs w:val="21"/>
                <w:lang w:val="en-US" w:eastAsia="zh-CN"/>
              </w:rPr>
              <w:t>其他</w:t>
            </w:r>
            <w:r>
              <w:rPr>
                <w:rFonts w:hint="default" w:ascii="Times New Roman" w:hAnsi="Times New Roman" w:eastAsia="黑体" w:cs="Times New Roman"/>
                <w:color w:val="000000"/>
                <w:sz w:val="21"/>
                <w:szCs w:val="21"/>
              </w:rPr>
              <w:t>有效知识产权</w:t>
            </w:r>
          </w:p>
        </w:tc>
      </w:tr>
      <w:tr w14:paraId="580E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279105E">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6</w:t>
            </w:r>
          </w:p>
        </w:tc>
        <w:tc>
          <w:tcPr>
            <w:tcW w:w="1218" w:type="dxa"/>
            <w:vAlign w:val="center"/>
          </w:tcPr>
          <w:p w14:paraId="0613584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26EBF7FB">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Au-Pt@Biomass porous carbon composite modified electrode for sensitive</w:t>
            </w:r>
            <w:r>
              <w:rPr>
                <w:rFonts w:hint="default" w:ascii="Times New Roman" w:hAnsi="Times New Roman" w:eastAsia="黑体" w:cs="Times New Roman"/>
                <w:color w:val="000000"/>
                <w:sz w:val="21"/>
                <w:szCs w:val="21"/>
                <w:lang w:val="en-US" w:eastAsia="zh-CN"/>
              </w:rPr>
              <w:t xml:space="preserve"> electrochemical detection of baicalein</w:t>
            </w:r>
          </w:p>
        </w:tc>
        <w:tc>
          <w:tcPr>
            <w:tcW w:w="810" w:type="dxa"/>
            <w:vAlign w:val="center"/>
          </w:tcPr>
          <w:p w14:paraId="20A22BB3">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2320F582">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w:t>
            </w:r>
            <w:r>
              <w:rPr>
                <w:rFonts w:hint="default" w:ascii="Times New Roman" w:hAnsi="Times New Roman" w:eastAsia="黑体" w:cs="Times New Roman"/>
                <w:color w:val="000000"/>
                <w:sz w:val="21"/>
                <w:szCs w:val="21"/>
                <w:lang w:val="en-US" w:eastAsia="zh-CN"/>
              </w:rPr>
              <w:t>10.1016/j.microc.2020.104602</w:t>
            </w:r>
          </w:p>
        </w:tc>
        <w:tc>
          <w:tcPr>
            <w:tcW w:w="1421" w:type="dxa"/>
            <w:gridSpan w:val="2"/>
            <w:vAlign w:val="center"/>
          </w:tcPr>
          <w:p w14:paraId="4CB94A31">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2020-01-07</w:t>
            </w:r>
          </w:p>
        </w:tc>
        <w:tc>
          <w:tcPr>
            <w:tcW w:w="1800" w:type="dxa"/>
            <w:gridSpan w:val="2"/>
            <w:vAlign w:val="center"/>
          </w:tcPr>
          <w:p w14:paraId="1C44F596">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Microchemical Journal</w:t>
            </w:r>
            <w:r>
              <w:rPr>
                <w:rFonts w:hint="default" w:ascii="Times New Roman" w:hAnsi="Times New Roman" w:cs="Times New Roman"/>
                <w:color w:val="000000"/>
                <w:sz w:val="21"/>
                <w:szCs w:val="21"/>
                <w:lang w:eastAsia="zh-CN"/>
              </w:rPr>
              <w:t>（</w:t>
            </w:r>
            <w:r>
              <w:rPr>
                <w:rFonts w:hint="default" w:ascii="Times New Roman" w:hAnsi="Times New Roman" w:eastAsia="黑体" w:cs="Times New Roman"/>
                <w:color w:val="000000"/>
                <w:sz w:val="21"/>
                <w:szCs w:val="21"/>
              </w:rPr>
              <w:t>154:104602</w:t>
            </w:r>
            <w:r>
              <w:rPr>
                <w:rFonts w:hint="default" w:ascii="Times New Roman" w:hAnsi="Times New Roman" w:cs="Times New Roman"/>
                <w:color w:val="000000"/>
                <w:sz w:val="21"/>
                <w:szCs w:val="21"/>
                <w:lang w:eastAsia="zh-CN"/>
              </w:rPr>
              <w:t>）</w:t>
            </w:r>
          </w:p>
        </w:tc>
        <w:tc>
          <w:tcPr>
            <w:tcW w:w="1538" w:type="dxa"/>
            <w:shd w:val="clear" w:color="auto" w:fill="auto"/>
            <w:vAlign w:val="center"/>
          </w:tcPr>
          <w:p w14:paraId="4C8A7077">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131CB65F">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陈晖，翁文举，谢慧，刘娟，罗贵玲，黄少梅，孙伟，李光九</w:t>
            </w:r>
          </w:p>
        </w:tc>
        <w:tc>
          <w:tcPr>
            <w:tcW w:w="1188" w:type="dxa"/>
            <w:vAlign w:val="center"/>
          </w:tcPr>
          <w:p w14:paraId="3E322BD7">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cs="Times New Roman"/>
                <w:color w:val="000000"/>
                <w:sz w:val="21"/>
                <w:szCs w:val="21"/>
                <w:lang w:val="en-US" w:eastAsia="zh-CN"/>
              </w:rPr>
              <w:t>其他</w:t>
            </w:r>
            <w:r>
              <w:rPr>
                <w:rFonts w:hint="default" w:ascii="Times New Roman" w:hAnsi="Times New Roman" w:eastAsia="黑体" w:cs="Times New Roman"/>
                <w:color w:val="000000"/>
                <w:sz w:val="21"/>
                <w:szCs w:val="21"/>
              </w:rPr>
              <w:t>有效知识产权</w:t>
            </w:r>
          </w:p>
        </w:tc>
      </w:tr>
      <w:tr w14:paraId="1A6C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997B3A2">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7</w:t>
            </w:r>
          </w:p>
        </w:tc>
        <w:tc>
          <w:tcPr>
            <w:tcW w:w="1218" w:type="dxa"/>
            <w:vAlign w:val="center"/>
          </w:tcPr>
          <w:p w14:paraId="55C06C17">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0729267E">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Wireless electrochemical sensor for the detection of phytoregulator indole-3-acetic acid using gold nanoparticles and three-dimensional reduced graphene oxide modified screen printed carbon electrode</w:t>
            </w:r>
          </w:p>
        </w:tc>
        <w:tc>
          <w:tcPr>
            <w:tcW w:w="810" w:type="dxa"/>
            <w:vAlign w:val="center"/>
          </w:tcPr>
          <w:p w14:paraId="0447CD29">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67548606">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DOI：10.1016/j.talanta.2022.124030</w:t>
            </w:r>
          </w:p>
        </w:tc>
        <w:tc>
          <w:tcPr>
            <w:tcW w:w="1421" w:type="dxa"/>
            <w:gridSpan w:val="2"/>
            <w:vAlign w:val="center"/>
          </w:tcPr>
          <w:p w14:paraId="427E8C78">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2022-11-23</w:t>
            </w:r>
          </w:p>
        </w:tc>
        <w:tc>
          <w:tcPr>
            <w:tcW w:w="1800" w:type="dxa"/>
            <w:gridSpan w:val="2"/>
            <w:vAlign w:val="center"/>
          </w:tcPr>
          <w:p w14:paraId="1540CED8">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Talanta</w:t>
            </w:r>
            <w:r>
              <w:rPr>
                <w:rFonts w:hint="default" w:ascii="Times New Roman" w:hAnsi="Times New Roman" w:cs="Times New Roman"/>
                <w:color w:val="000000"/>
                <w:sz w:val="21"/>
                <w:szCs w:val="21"/>
                <w:lang w:eastAsia="zh-CN"/>
              </w:rPr>
              <w:t>（</w:t>
            </w:r>
            <w:r>
              <w:rPr>
                <w:rFonts w:hint="default" w:ascii="Times New Roman" w:hAnsi="Times New Roman" w:eastAsia="黑体" w:cs="Times New Roman"/>
                <w:color w:val="000000"/>
                <w:sz w:val="21"/>
                <w:szCs w:val="21"/>
              </w:rPr>
              <w:t>253</w:t>
            </w:r>
            <w:r>
              <w:rPr>
                <w:rFonts w:hint="default" w:ascii="Times New Roman" w:hAnsi="Times New Roman" w:cs="Times New Roman"/>
                <w:color w:val="000000"/>
                <w:sz w:val="21"/>
                <w:szCs w:val="21"/>
                <w:lang w:val="en-US" w:eastAsia="zh-CN"/>
              </w:rPr>
              <w:t>:</w:t>
            </w:r>
            <w:r>
              <w:rPr>
                <w:rFonts w:hint="default" w:ascii="Times New Roman" w:hAnsi="Times New Roman" w:eastAsia="黑体" w:cs="Times New Roman"/>
                <w:color w:val="000000"/>
                <w:sz w:val="21"/>
                <w:szCs w:val="21"/>
              </w:rPr>
              <w:t>124030</w:t>
            </w:r>
            <w:r>
              <w:rPr>
                <w:rFonts w:hint="default" w:ascii="Times New Roman" w:hAnsi="Times New Roman" w:cs="Times New Roman"/>
                <w:color w:val="000000"/>
                <w:sz w:val="21"/>
                <w:szCs w:val="21"/>
                <w:lang w:eastAsia="zh-CN"/>
              </w:rPr>
              <w:t>）</w:t>
            </w:r>
          </w:p>
        </w:tc>
        <w:tc>
          <w:tcPr>
            <w:tcW w:w="1538" w:type="dxa"/>
            <w:shd w:val="clear" w:color="auto" w:fill="auto"/>
            <w:vAlign w:val="center"/>
          </w:tcPr>
          <w:p w14:paraId="173FE5D3">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176B4690">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邵波，艾益静，闫丽君，王贝，黄玉豪，邹青武，付海洋，牛学良，孙伟</w:t>
            </w:r>
          </w:p>
        </w:tc>
        <w:tc>
          <w:tcPr>
            <w:tcW w:w="1188" w:type="dxa"/>
            <w:vAlign w:val="center"/>
          </w:tcPr>
          <w:p w14:paraId="33FAA548">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cs="Times New Roman"/>
                <w:color w:val="000000"/>
                <w:sz w:val="21"/>
                <w:szCs w:val="21"/>
                <w:lang w:val="en-US" w:eastAsia="zh-CN"/>
              </w:rPr>
              <w:t>其他</w:t>
            </w:r>
            <w:r>
              <w:rPr>
                <w:rFonts w:hint="default" w:ascii="Times New Roman" w:hAnsi="Times New Roman" w:eastAsia="黑体" w:cs="Times New Roman"/>
                <w:color w:val="000000"/>
                <w:sz w:val="21"/>
                <w:szCs w:val="21"/>
              </w:rPr>
              <w:t>有效知识产权</w:t>
            </w:r>
          </w:p>
        </w:tc>
      </w:tr>
      <w:tr w14:paraId="2A9F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27D6CA0">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8</w:t>
            </w:r>
          </w:p>
        </w:tc>
        <w:tc>
          <w:tcPr>
            <w:tcW w:w="1218" w:type="dxa"/>
            <w:vAlign w:val="center"/>
          </w:tcPr>
          <w:p w14:paraId="0BA11E21">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论文</w:t>
            </w:r>
          </w:p>
        </w:tc>
        <w:tc>
          <w:tcPr>
            <w:tcW w:w="2142" w:type="dxa"/>
            <w:gridSpan w:val="2"/>
            <w:vAlign w:val="center"/>
          </w:tcPr>
          <w:p w14:paraId="0AD5A63D">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ZnO-reduced graphene oxide composite based photoelectrochemical aptasensor for sensitive Cd(II) detection with methylene blue as sensitizer</w:t>
            </w:r>
          </w:p>
        </w:tc>
        <w:tc>
          <w:tcPr>
            <w:tcW w:w="810" w:type="dxa"/>
            <w:vAlign w:val="center"/>
          </w:tcPr>
          <w:p w14:paraId="0ACC1E1A">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中国</w:t>
            </w:r>
          </w:p>
        </w:tc>
        <w:tc>
          <w:tcPr>
            <w:tcW w:w="1159" w:type="dxa"/>
            <w:vAlign w:val="center"/>
          </w:tcPr>
          <w:p w14:paraId="4BF4FB63">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DOI：10.1016/j.aca.2020.04.042</w:t>
            </w:r>
          </w:p>
        </w:tc>
        <w:tc>
          <w:tcPr>
            <w:tcW w:w="1421" w:type="dxa"/>
            <w:gridSpan w:val="2"/>
            <w:vAlign w:val="center"/>
          </w:tcPr>
          <w:p w14:paraId="38CFCD3F">
            <w:pPr>
              <w:pStyle w:val="2"/>
              <w:adjustRightInd w:val="0"/>
              <w:spacing w:after="50" w:afterLines="0" w:line="320" w:lineRule="exact"/>
              <w:ind w:firstLine="0" w:firstLineChars="0"/>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2020-04-20</w:t>
            </w:r>
          </w:p>
        </w:tc>
        <w:tc>
          <w:tcPr>
            <w:tcW w:w="1800" w:type="dxa"/>
            <w:gridSpan w:val="2"/>
            <w:vAlign w:val="center"/>
          </w:tcPr>
          <w:p w14:paraId="20B20A14">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Analytica Chimica Acta</w:t>
            </w:r>
            <w:r>
              <w:rPr>
                <w:rFonts w:hint="default" w:ascii="Times New Roman" w:hAnsi="Times New Roman" w:cs="Times New Roman"/>
                <w:color w:val="000000"/>
                <w:sz w:val="21"/>
                <w:szCs w:val="21"/>
                <w:lang w:eastAsia="zh-CN"/>
              </w:rPr>
              <w:t>（</w:t>
            </w:r>
            <w:r>
              <w:rPr>
                <w:rFonts w:hint="default" w:ascii="Times New Roman" w:hAnsi="Times New Roman" w:eastAsia="黑体" w:cs="Times New Roman"/>
                <w:color w:val="000000"/>
                <w:sz w:val="21"/>
                <w:szCs w:val="21"/>
              </w:rPr>
              <w:t>1118:1-8</w:t>
            </w:r>
            <w:r>
              <w:rPr>
                <w:rFonts w:hint="default" w:ascii="Times New Roman" w:hAnsi="Times New Roman" w:cs="Times New Roman"/>
                <w:color w:val="000000"/>
                <w:sz w:val="21"/>
                <w:szCs w:val="21"/>
                <w:lang w:eastAsia="zh-CN"/>
              </w:rPr>
              <w:t>）</w:t>
            </w:r>
          </w:p>
        </w:tc>
        <w:tc>
          <w:tcPr>
            <w:tcW w:w="1538" w:type="dxa"/>
            <w:shd w:val="clear" w:color="auto" w:fill="auto"/>
            <w:vAlign w:val="center"/>
          </w:tcPr>
          <w:p w14:paraId="61A5C093">
            <w:pPr>
              <w:widowControl/>
              <w:spacing w:line="30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海南师范大学</w:t>
            </w:r>
          </w:p>
        </w:tc>
        <w:tc>
          <w:tcPr>
            <w:tcW w:w="1620" w:type="dxa"/>
            <w:vAlign w:val="center"/>
          </w:tcPr>
          <w:p w14:paraId="32F183C5">
            <w:pPr>
              <w:pStyle w:val="2"/>
              <w:adjustRightInd w:val="0"/>
              <w:spacing w:after="50" w:afterLines="0" w:line="320" w:lineRule="exact"/>
              <w:ind w:firstLine="0" w:firstLineChars="0"/>
              <w:jc w:val="left"/>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2"/>
                <w:sz w:val="21"/>
                <w:szCs w:val="21"/>
                <w:lang w:val="en-US" w:eastAsia="zh-CN" w:bidi="ar-SA"/>
              </w:rPr>
              <w:t>牛燕燕，谢慧，罗贵玲，庄玉娇，巫仙群，李光久，孙伟</w:t>
            </w:r>
          </w:p>
        </w:tc>
        <w:tc>
          <w:tcPr>
            <w:tcW w:w="1188" w:type="dxa"/>
            <w:vAlign w:val="center"/>
          </w:tcPr>
          <w:p w14:paraId="68A6874C">
            <w:pPr>
              <w:widowControl/>
              <w:spacing w:line="300" w:lineRule="exact"/>
              <w:jc w:val="center"/>
              <w:rPr>
                <w:rFonts w:hint="default" w:ascii="Times New Roman" w:hAnsi="Times New Roman" w:eastAsia="黑体" w:cs="Times New Roman"/>
                <w:color w:val="000000"/>
                <w:sz w:val="21"/>
                <w:szCs w:val="21"/>
              </w:rPr>
            </w:pPr>
            <w:r>
              <w:rPr>
                <w:rFonts w:hint="default" w:ascii="Times New Roman" w:hAnsi="Times New Roman" w:cs="Times New Roman"/>
                <w:color w:val="000000"/>
                <w:sz w:val="21"/>
                <w:szCs w:val="21"/>
                <w:lang w:val="en-US" w:eastAsia="zh-CN"/>
              </w:rPr>
              <w:t>其他</w:t>
            </w:r>
            <w:r>
              <w:rPr>
                <w:rFonts w:hint="default" w:ascii="Times New Roman" w:hAnsi="Times New Roman" w:eastAsia="黑体" w:cs="Times New Roman"/>
                <w:color w:val="000000"/>
                <w:sz w:val="21"/>
                <w:szCs w:val="21"/>
              </w:rPr>
              <w:t>有效知识产权</w:t>
            </w:r>
          </w:p>
        </w:tc>
      </w:tr>
    </w:tbl>
    <w:p w14:paraId="115E266C"/>
    <w:p w14:paraId="69ECF14A"/>
    <w:p w14:paraId="13AFE107">
      <w:bookmarkStart w:id="9" w:name="_GoBack"/>
      <w:bookmarkEnd w:id="9"/>
    </w:p>
    <w:p w14:paraId="169896D0"/>
    <w:p w14:paraId="1381B456">
      <w:pPr>
        <w:sectPr>
          <w:pgSz w:w="16838" w:h="11906" w:orient="landscape"/>
          <w:pgMar w:top="1800" w:right="1440" w:bottom="1800" w:left="1440" w:header="851" w:footer="992" w:gutter="0"/>
          <w:cols w:space="425" w:num="1"/>
          <w:docGrid w:type="lines" w:linePitch="312" w:charSpace="0"/>
        </w:sectPr>
      </w:pPr>
    </w:p>
    <w:p w14:paraId="6FB17B0B">
      <w:pPr>
        <w:spacing w:line="740" w:lineRule="exact"/>
        <w:jc w:val="center"/>
        <w:outlineLvl w:val="2"/>
        <w:rPr>
          <w:rFonts w:hint="default" w:ascii="Times New Roman" w:hAnsi="Times New Roman" w:eastAsia="黑体" w:cs="Times New Roman"/>
          <w:color w:val="000000"/>
          <w:sz w:val="32"/>
          <w:szCs w:val="32"/>
        </w:rPr>
      </w:pPr>
      <w:bookmarkStart w:id="1" w:name="_Toc1423068732"/>
      <w:bookmarkStart w:id="2" w:name="_Toc2131911538"/>
      <w:bookmarkStart w:id="3" w:name="_Toc1099067205"/>
      <w:bookmarkStart w:id="4" w:name="_Toc357348418"/>
      <w:bookmarkStart w:id="5" w:name="_Toc2124023149"/>
      <w:bookmarkStart w:id="6" w:name="_Toc175603519"/>
      <w:bookmarkStart w:id="7" w:name="_Toc1827832502"/>
      <w:bookmarkStart w:id="8" w:name="_Toc1550903188"/>
      <w:r>
        <w:rPr>
          <w:rFonts w:hint="eastAsia" w:ascii="Times New Roman" w:hAnsi="Times New Roman" w:eastAsia="黑体" w:cs="Times New Roman"/>
          <w:color w:val="000000"/>
          <w:sz w:val="32"/>
          <w:szCs w:val="32"/>
          <w:lang w:eastAsia="zh-CN"/>
        </w:rPr>
        <w:t>2025年度</w:t>
      </w:r>
      <w:r>
        <w:rPr>
          <w:rFonts w:hint="default" w:ascii="Times New Roman" w:hAnsi="Times New Roman" w:eastAsia="黑体" w:cs="Times New Roman"/>
          <w:color w:val="000000"/>
          <w:sz w:val="32"/>
          <w:szCs w:val="32"/>
        </w:rPr>
        <w:t>海南省科学技术奖提名公示内容</w:t>
      </w:r>
      <w:bookmarkEnd w:id="1"/>
      <w:bookmarkEnd w:id="2"/>
      <w:bookmarkEnd w:id="3"/>
      <w:bookmarkEnd w:id="4"/>
      <w:bookmarkEnd w:id="5"/>
      <w:bookmarkEnd w:id="6"/>
      <w:bookmarkEnd w:id="7"/>
      <w:bookmarkEnd w:id="8"/>
    </w:p>
    <w:p w14:paraId="4012E88F">
      <w:pPr>
        <w:spacing w:line="100" w:lineRule="exact"/>
        <w:jc w:val="center"/>
        <w:rPr>
          <w:rFonts w:hint="default" w:ascii="Times New Roman" w:hAnsi="Times New Roman" w:eastAsia="仿宋_GB2312" w:cs="Times New Roman"/>
          <w:color w:val="000000"/>
          <w:sz w:val="32"/>
          <w:szCs w:val="32"/>
        </w:rPr>
      </w:pPr>
    </w:p>
    <w:tbl>
      <w:tblPr>
        <w:tblStyle w:val="5"/>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76A4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14:paraId="4C9468B4">
            <w:pPr>
              <w:jc w:val="center"/>
              <w:rPr>
                <w:rStyle w:val="9"/>
                <w:rFonts w:hint="default" w:ascii="Times New Roman" w:hAnsi="Times New Roman" w:eastAsia="宋体" w:cs="Times New Roman"/>
                <w:color w:val="auto"/>
              </w:rPr>
            </w:pPr>
            <w:r>
              <w:rPr>
                <w:rStyle w:val="9"/>
                <w:rFonts w:hint="default" w:ascii="Times New Roman" w:hAnsi="Times New Roman" w:eastAsia="宋体" w:cs="Times New Roman"/>
                <w:color w:val="auto"/>
              </w:rPr>
              <w:t>项目名称</w:t>
            </w:r>
          </w:p>
        </w:tc>
        <w:tc>
          <w:tcPr>
            <w:tcW w:w="7051" w:type="dxa"/>
            <w:vAlign w:val="center"/>
          </w:tcPr>
          <w:p w14:paraId="0788E58B">
            <w:pPr>
              <w:spacing w:line="360" w:lineRule="auto"/>
              <w:jc w:val="center"/>
              <w:rPr>
                <w:rStyle w:val="9"/>
                <w:rFonts w:hint="default" w:ascii="Times New Roman" w:hAnsi="Times New Roman" w:eastAsia="宋体" w:cs="Times New Roman"/>
                <w:b w:val="0"/>
                <w:bCs w:val="0"/>
                <w:color w:val="auto"/>
                <w:sz w:val="24"/>
                <w:szCs w:val="24"/>
                <w:u w:val="single"/>
              </w:rPr>
            </w:pPr>
            <w:r>
              <w:rPr>
                <w:rFonts w:hint="eastAsia"/>
                <w:sz w:val="24"/>
                <w:szCs w:val="24"/>
                <w:u w:val="none"/>
              </w:rPr>
              <w:t>碳基功能纳米复合材料修饰电极的制备及电化学传感应用研究</w:t>
            </w:r>
          </w:p>
        </w:tc>
      </w:tr>
      <w:tr w14:paraId="30F2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269" w:type="dxa"/>
            <w:vAlign w:val="center"/>
          </w:tcPr>
          <w:p w14:paraId="5A5AC7D6">
            <w:pPr>
              <w:jc w:val="center"/>
              <w:rPr>
                <w:rStyle w:val="9"/>
                <w:rFonts w:hint="default" w:ascii="Times New Roman" w:hAnsi="Times New Roman" w:eastAsia="宋体" w:cs="Times New Roman"/>
                <w:color w:val="auto"/>
              </w:rPr>
            </w:pPr>
            <w:r>
              <w:rPr>
                <w:rStyle w:val="9"/>
                <w:rFonts w:hint="default" w:ascii="Times New Roman" w:hAnsi="Times New Roman" w:eastAsia="宋体" w:cs="Times New Roman"/>
                <w:color w:val="auto"/>
              </w:rPr>
              <w:t>提名奖项</w:t>
            </w:r>
            <w:r>
              <w:rPr>
                <w:rStyle w:val="9"/>
                <w:rFonts w:hint="default" w:ascii="Times New Roman" w:hAnsi="Times New Roman" w:eastAsia="宋体" w:cs="Times New Roman"/>
                <w:color w:val="auto"/>
                <w:lang w:eastAsia="zh-CN"/>
              </w:rPr>
              <w:t>及</w:t>
            </w:r>
            <w:r>
              <w:rPr>
                <w:rStyle w:val="9"/>
                <w:rFonts w:hint="default" w:ascii="Times New Roman" w:hAnsi="Times New Roman" w:eastAsia="宋体" w:cs="Times New Roman"/>
                <w:color w:val="auto"/>
              </w:rPr>
              <w:t>等级</w:t>
            </w:r>
          </w:p>
        </w:tc>
        <w:tc>
          <w:tcPr>
            <w:tcW w:w="7051" w:type="dxa"/>
            <w:vAlign w:val="center"/>
          </w:tcPr>
          <w:p w14:paraId="2E0E8BDD">
            <w:pPr>
              <w:spacing w:line="360" w:lineRule="auto"/>
              <w:jc w:val="center"/>
              <w:rPr>
                <w:rStyle w:val="9"/>
                <w:rFonts w:hint="default" w:ascii="Times New Roman" w:hAnsi="Times New Roman" w:eastAsia="宋体" w:cs="Times New Roman"/>
                <w:b w:val="0"/>
                <w:bCs w:val="0"/>
                <w:color w:val="auto"/>
                <w:sz w:val="24"/>
                <w:szCs w:val="24"/>
                <w:u w:val="none"/>
                <w:lang w:val="en-US" w:eastAsia="zh-CN"/>
              </w:rPr>
            </w:pPr>
            <w:r>
              <w:rPr>
                <w:rStyle w:val="9"/>
                <w:rFonts w:hint="default" w:ascii="Times New Roman" w:hAnsi="Times New Roman" w:eastAsia="宋体" w:cs="Times New Roman"/>
                <w:b w:val="0"/>
                <w:bCs w:val="0"/>
                <w:color w:val="auto"/>
                <w:sz w:val="24"/>
                <w:szCs w:val="24"/>
                <w:u w:val="none"/>
                <w:lang w:val="en-US" w:eastAsia="zh-CN"/>
              </w:rPr>
              <w:t>海南省自然科学奖三等奖</w:t>
            </w:r>
          </w:p>
        </w:tc>
      </w:tr>
      <w:tr w14:paraId="3A8E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2269" w:type="dxa"/>
            <w:vAlign w:val="center"/>
          </w:tcPr>
          <w:p w14:paraId="7C24BB01">
            <w:pPr>
              <w:jc w:val="center"/>
              <w:rPr>
                <w:rFonts w:hint="default" w:ascii="Times New Roman" w:hAnsi="Times New Roman" w:eastAsia="宋体" w:cs="Times New Roman"/>
                <w:b/>
                <w:bCs/>
                <w:sz w:val="24"/>
                <w:szCs w:val="24"/>
                <w:lang w:val="en"/>
              </w:rPr>
            </w:pPr>
            <w:r>
              <w:rPr>
                <w:rStyle w:val="9"/>
                <w:rFonts w:hint="default" w:ascii="Times New Roman" w:hAnsi="Times New Roman" w:eastAsia="宋体" w:cs="Times New Roman"/>
                <w:color w:val="auto"/>
              </w:rPr>
              <w:t>提名</w:t>
            </w:r>
            <w:r>
              <w:rPr>
                <w:rStyle w:val="9"/>
                <w:rFonts w:hint="default" w:ascii="Times New Roman" w:hAnsi="Times New Roman" w:eastAsia="宋体" w:cs="Times New Roman"/>
                <w:color w:val="auto"/>
                <w:lang w:val="en-US" w:eastAsia="zh-CN"/>
              </w:rPr>
              <w:t>者</w:t>
            </w:r>
          </w:p>
        </w:tc>
        <w:tc>
          <w:tcPr>
            <w:tcW w:w="7051" w:type="dxa"/>
            <w:vAlign w:val="center"/>
          </w:tcPr>
          <w:p w14:paraId="203B7C56">
            <w:pPr>
              <w:spacing w:line="360" w:lineRule="auto"/>
              <w:contextualSpacing/>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海南省科学技术协会</w:t>
            </w:r>
          </w:p>
        </w:tc>
      </w:tr>
      <w:tr w14:paraId="75BF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vAlign w:val="center"/>
          </w:tcPr>
          <w:p w14:paraId="243BF540">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项目简介</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1200字以内</w:t>
            </w:r>
            <w:r>
              <w:rPr>
                <w:rFonts w:hint="default" w:ascii="Times New Roman" w:hAnsi="Times New Roman" w:eastAsia="宋体" w:cs="Times New Roman"/>
                <w:b/>
                <w:bCs/>
                <w:sz w:val="24"/>
                <w:szCs w:val="24"/>
                <w:lang w:eastAsia="zh-CN"/>
              </w:rPr>
              <w:t>）</w:t>
            </w:r>
          </w:p>
        </w:tc>
        <w:tc>
          <w:tcPr>
            <w:tcW w:w="7051" w:type="dxa"/>
            <w:tcBorders>
              <w:left w:val="single" w:color="auto" w:sz="4" w:space="0"/>
            </w:tcBorders>
            <w:vAlign w:val="center"/>
          </w:tcPr>
          <w:p w14:paraId="0B4D1B92">
            <w:pPr>
              <w:spacing w:line="360" w:lineRule="auto"/>
              <w:ind w:firstLine="480" w:firstLineChars="200"/>
              <w:jc w:val="both"/>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本项目围绕</w:t>
            </w:r>
            <w:r>
              <w:rPr>
                <w:rStyle w:val="8"/>
                <w:rFonts w:hint="default" w:ascii="Times New Roman" w:hAnsi="Times New Roman" w:eastAsia="宋体" w:cs="Times New Roman"/>
                <w:b w:val="0"/>
                <w:bCs w:val="0"/>
                <w:color w:val="000000"/>
                <w:sz w:val="24"/>
                <w:szCs w:val="24"/>
              </w:rPr>
              <w:t>功能材料的精准设计、可控制备与性能调控</w:t>
            </w:r>
            <w:r>
              <w:rPr>
                <w:rFonts w:hint="default" w:ascii="Times New Roman" w:hAnsi="Times New Roman" w:eastAsia="宋体" w:cs="Times New Roman"/>
                <w:b w:val="0"/>
                <w:bCs w:val="0"/>
                <w:sz w:val="24"/>
                <w:szCs w:val="24"/>
              </w:rPr>
              <w:t>这一核心科学问题，系统开展碳基功能纳米复合材料的结构创新、合成优化及其在</w:t>
            </w:r>
            <w:r>
              <w:rPr>
                <w:rStyle w:val="8"/>
                <w:rFonts w:hint="default" w:ascii="Times New Roman" w:hAnsi="Times New Roman" w:eastAsia="宋体" w:cs="Times New Roman"/>
                <w:b w:val="0"/>
                <w:bCs w:val="0"/>
                <w:color w:val="000000"/>
                <w:sz w:val="24"/>
                <w:szCs w:val="24"/>
              </w:rPr>
              <w:t>电化学传感</w:t>
            </w:r>
            <w:r>
              <w:rPr>
                <w:rFonts w:hint="default" w:ascii="Times New Roman" w:hAnsi="Times New Roman" w:eastAsia="宋体" w:cs="Times New Roman"/>
                <w:b w:val="0"/>
                <w:bCs w:val="0"/>
                <w:sz w:val="24"/>
                <w:szCs w:val="24"/>
              </w:rPr>
              <w:t>领域的应用基础研究，重点发展高灵敏、高选择性、高稳定性的电化学传感界面构建技术，面向环境、食品、生物等领域中</w:t>
            </w:r>
            <w:r>
              <w:rPr>
                <w:rStyle w:val="8"/>
                <w:rFonts w:hint="default" w:ascii="Times New Roman" w:hAnsi="Times New Roman" w:eastAsia="宋体" w:cs="Times New Roman"/>
                <w:b w:val="0"/>
                <w:bCs w:val="0"/>
                <w:color w:val="000000"/>
                <w:sz w:val="24"/>
                <w:szCs w:val="24"/>
              </w:rPr>
              <w:t>痕量小分子物质与重金属离子</w:t>
            </w:r>
            <w:r>
              <w:rPr>
                <w:rFonts w:hint="default" w:ascii="Times New Roman" w:hAnsi="Times New Roman" w:eastAsia="宋体" w:cs="Times New Roman"/>
                <w:b w:val="0"/>
                <w:bCs w:val="0"/>
                <w:sz w:val="24"/>
                <w:szCs w:val="24"/>
              </w:rPr>
              <w:t>的快速、精准检测需求，形成了从材料设计、界面构筑、方法建立到实际应用的完整研究体系，为新型电化学传感器件的开发与实用化提供了理论基础与技术支撑。</w:t>
            </w:r>
          </w:p>
          <w:p w14:paraId="6B139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项目以</w:t>
            </w:r>
            <w:r>
              <w:rPr>
                <w:rStyle w:val="8"/>
                <w:rFonts w:hint="default" w:ascii="Times New Roman" w:hAnsi="Times New Roman" w:eastAsia="宋体" w:cs="Times New Roman"/>
                <w:b w:val="0"/>
                <w:bCs w:val="0"/>
                <w:color w:val="000000"/>
                <w:kern w:val="0"/>
                <w:sz w:val="24"/>
                <w:szCs w:val="24"/>
                <w:lang w:val="en-US" w:eastAsia="zh-CN" w:bidi="ar"/>
              </w:rPr>
              <w:t>碳基纳米材料</w:t>
            </w:r>
            <w:r>
              <w:rPr>
                <w:rFonts w:hint="default" w:ascii="Times New Roman" w:hAnsi="Times New Roman" w:eastAsia="宋体" w:cs="Times New Roman"/>
                <w:b w:val="0"/>
                <w:bCs w:val="0"/>
                <w:color w:val="000000"/>
                <w:kern w:val="0"/>
                <w:sz w:val="24"/>
                <w:szCs w:val="24"/>
                <w:lang w:val="en-US" w:eastAsia="zh-CN" w:bidi="ar"/>
              </w:rPr>
              <w:t>为核心基体，开展多维度结构设计与复合改性研究。通过调控材料形貌、孔结构、杂原子掺杂及异质界面耦合作用，设计并制备了一系列结构新颖、性能优异的碳基纳米功能复合材料，包括多孔碳、石墨烯基复合材料、碳纳米管基复合材料、掺杂型碳基复合材料等。项目对关键制备工艺进行了系统性优化，实现了材料形貌、尺寸、晶相、比表面积及电子结构的精准调控。通过多种现代表征手段对材料的微观形貌、晶体结构、表面化学状态、导电性及电化学行为进行了系统表征，为高性能传感界面的设计提供了理论依据与实验指导。</w:t>
            </w:r>
          </w:p>
          <w:p w14:paraId="34DA0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在应用研究方面，项目将</w:t>
            </w:r>
            <w:r>
              <w:rPr>
                <w:rFonts w:hint="default" w:ascii="Times New Roman" w:hAnsi="Times New Roman" w:eastAsia="宋体" w:cs="Times New Roman"/>
                <w:b w:val="0"/>
                <w:bCs w:val="0"/>
                <w:color w:val="auto"/>
                <w:kern w:val="0"/>
                <w:sz w:val="24"/>
                <w:szCs w:val="24"/>
                <w:lang w:val="en-US" w:eastAsia="zh-CN" w:bidi="ar"/>
              </w:rPr>
              <w:t>所制备的碳基纳米复合材料用于</w:t>
            </w:r>
            <w:r>
              <w:rPr>
                <w:rStyle w:val="8"/>
                <w:rFonts w:hint="default" w:ascii="Times New Roman" w:hAnsi="Times New Roman" w:eastAsia="宋体" w:cs="Times New Roman"/>
                <w:b w:val="0"/>
                <w:bCs w:val="0"/>
                <w:color w:val="auto"/>
                <w:kern w:val="0"/>
                <w:sz w:val="24"/>
                <w:szCs w:val="24"/>
                <w:lang w:val="en-US" w:eastAsia="zh-CN" w:bidi="ar"/>
              </w:rPr>
              <w:t>修饰电极的构建</w:t>
            </w:r>
            <w:r>
              <w:rPr>
                <w:rFonts w:hint="default"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开发</w:t>
            </w:r>
            <w:r>
              <w:rPr>
                <w:rFonts w:hint="default" w:ascii="Times New Roman" w:hAnsi="Times New Roman" w:eastAsia="宋体" w:cs="Times New Roman"/>
                <w:b w:val="0"/>
                <w:bCs w:val="0"/>
                <w:color w:val="auto"/>
                <w:kern w:val="0"/>
                <w:sz w:val="24"/>
                <w:szCs w:val="24"/>
                <w:lang w:val="en-US" w:eastAsia="zh-CN" w:bidi="ar"/>
              </w:rPr>
              <w:t>了一系列新型电化学传感方法，重点实现了两类重要目标物的高灵敏检测：一是</w:t>
            </w:r>
            <w:r>
              <w:rPr>
                <w:rStyle w:val="8"/>
                <w:rFonts w:hint="default" w:ascii="Times New Roman" w:hAnsi="Times New Roman" w:eastAsia="宋体" w:cs="Times New Roman"/>
                <w:b w:val="0"/>
                <w:bCs w:val="0"/>
                <w:color w:val="auto"/>
                <w:kern w:val="0"/>
                <w:sz w:val="24"/>
                <w:szCs w:val="24"/>
                <w:lang w:val="en-US" w:eastAsia="zh-CN" w:bidi="ar"/>
              </w:rPr>
              <w:t>具有重要环境与健康意义的小分子物质</w:t>
            </w:r>
            <w:r>
              <w:rPr>
                <w:rFonts w:hint="default" w:ascii="Times New Roman" w:hAnsi="Times New Roman" w:eastAsia="宋体" w:cs="Times New Roman"/>
                <w:b w:val="0"/>
                <w:bCs w:val="0"/>
                <w:color w:val="auto"/>
                <w:kern w:val="0"/>
                <w:sz w:val="24"/>
                <w:szCs w:val="24"/>
                <w:lang w:val="en-US" w:eastAsia="zh-CN" w:bidi="ar"/>
              </w:rPr>
              <w:t>，包括</w:t>
            </w:r>
            <w:r>
              <w:rPr>
                <w:rFonts w:hint="eastAsia" w:cs="Times New Roman"/>
                <w:b w:val="0"/>
                <w:bCs w:val="0"/>
                <w:color w:val="auto"/>
                <w:kern w:val="0"/>
                <w:sz w:val="24"/>
                <w:szCs w:val="24"/>
                <w:lang w:val="en-US" w:eastAsia="zh-CN" w:bidi="ar"/>
              </w:rPr>
              <w:t>药物小分子如槲皮素、芦丁、香豆素、木犀草素、黄芩素等</w:t>
            </w:r>
            <w:r>
              <w:rPr>
                <w:rFonts w:hint="default" w:ascii="Times New Roman" w:hAnsi="Times New Roman" w:eastAsia="宋体" w:cs="Times New Roman"/>
                <w:b w:val="0"/>
                <w:bCs w:val="0"/>
                <w:color w:val="auto"/>
                <w:kern w:val="0"/>
                <w:sz w:val="24"/>
                <w:szCs w:val="24"/>
                <w:lang w:val="en-US" w:eastAsia="zh-CN" w:bidi="ar"/>
              </w:rPr>
              <w:t>；二是</w:t>
            </w:r>
            <w:r>
              <w:rPr>
                <w:rStyle w:val="8"/>
                <w:rFonts w:hint="default" w:ascii="Times New Roman" w:hAnsi="Times New Roman" w:eastAsia="宋体" w:cs="Times New Roman"/>
                <w:b w:val="0"/>
                <w:bCs w:val="0"/>
                <w:color w:val="auto"/>
                <w:kern w:val="0"/>
                <w:sz w:val="24"/>
                <w:szCs w:val="24"/>
                <w:lang w:val="en-US" w:eastAsia="zh-CN" w:bidi="ar"/>
              </w:rPr>
              <w:t>具有高毒性、累积性的重金属离子</w:t>
            </w:r>
            <w:r>
              <w:rPr>
                <w:rFonts w:hint="default" w:ascii="Times New Roman" w:hAnsi="Times New Roman" w:eastAsia="宋体" w:cs="Times New Roman"/>
                <w:b w:val="0"/>
                <w:bCs w:val="0"/>
                <w:color w:val="auto"/>
                <w:kern w:val="0"/>
                <w:sz w:val="24"/>
                <w:szCs w:val="24"/>
                <w:lang w:val="en-US" w:eastAsia="zh-CN" w:bidi="ar"/>
              </w:rPr>
              <w:t>，包括镉、铅等典型离子的同步或单独检测。通</w:t>
            </w:r>
            <w:r>
              <w:rPr>
                <w:rFonts w:hint="default" w:ascii="Times New Roman" w:hAnsi="Times New Roman" w:eastAsia="宋体" w:cs="Times New Roman"/>
                <w:b w:val="0"/>
                <w:bCs w:val="0"/>
                <w:color w:val="000000"/>
                <w:kern w:val="0"/>
                <w:sz w:val="24"/>
                <w:szCs w:val="24"/>
                <w:lang w:val="en-US" w:eastAsia="zh-CN" w:bidi="ar"/>
              </w:rPr>
              <w:t>过材料复合、界面工程、电位调控及选择性识别机制设计，显著提升了</w:t>
            </w:r>
            <w:r>
              <w:rPr>
                <w:rFonts w:hint="eastAsia" w:cs="Times New Roman"/>
                <w:b w:val="0"/>
                <w:bCs w:val="0"/>
                <w:color w:val="000000"/>
                <w:kern w:val="0"/>
                <w:sz w:val="24"/>
                <w:szCs w:val="24"/>
                <w:lang w:val="en-US" w:eastAsia="zh-CN" w:bidi="ar"/>
              </w:rPr>
              <w:t>修饰</w:t>
            </w:r>
            <w:r>
              <w:rPr>
                <w:rFonts w:hint="default" w:ascii="Times New Roman" w:hAnsi="Times New Roman" w:eastAsia="宋体" w:cs="Times New Roman"/>
                <w:b w:val="0"/>
                <w:bCs w:val="0"/>
                <w:color w:val="000000"/>
                <w:kern w:val="0"/>
                <w:sz w:val="24"/>
                <w:szCs w:val="24"/>
                <w:lang w:val="en-US" w:eastAsia="zh-CN" w:bidi="ar"/>
              </w:rPr>
              <w:t>电极的有效活性面积、催化活性与抗干扰能力，实现了目标物在复杂基质中的低检出限、宽线性范围与良好重现性。</w:t>
            </w:r>
          </w:p>
          <w:p w14:paraId="7DF22FC3">
            <w:pPr>
              <w:spacing w:line="360" w:lineRule="auto"/>
              <w:ind w:firstLine="480" w:firstLineChars="200"/>
              <w:jc w:val="both"/>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sz w:val="24"/>
                <w:szCs w:val="24"/>
              </w:rPr>
              <w:t>项目整体研究立足国际前沿，面向海南省生态环境、食品安全与健康监测等重大需求，在材料设计创新、检测方法建立、实际应用验证等方面形成了系统性、原创性成果</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丰富了功能纳米材料与电化学传感的理论与技术体系，具备重要的科学意义与应用前景</w:t>
            </w:r>
            <w:r>
              <w:rPr>
                <w:rFonts w:hint="eastAsia" w:cs="Times New Roman"/>
                <w:b w:val="0"/>
                <w:bCs w:val="0"/>
                <w:sz w:val="24"/>
                <w:szCs w:val="24"/>
                <w:lang w:eastAsia="zh-CN"/>
              </w:rPr>
              <w:t>。</w:t>
            </w:r>
            <w:r>
              <w:rPr>
                <w:rFonts w:hint="default" w:ascii="Times New Roman" w:hAnsi="Times New Roman" w:eastAsia="宋体" w:cs="Times New Roman"/>
                <w:b w:val="0"/>
                <w:bCs w:val="0"/>
                <w:color w:val="000000"/>
                <w:sz w:val="24"/>
                <w:szCs w:val="24"/>
              </w:rPr>
              <w:t>该研究获得</w:t>
            </w:r>
            <w:r>
              <w:rPr>
                <w:rFonts w:hint="eastAsia" w:cs="Times New Roman"/>
                <w:b w:val="0"/>
                <w:bCs w:val="0"/>
                <w:color w:val="000000"/>
                <w:sz w:val="24"/>
                <w:szCs w:val="24"/>
                <w:highlight w:val="none"/>
                <w:lang w:val="en-US" w:eastAsia="zh-CN"/>
              </w:rPr>
              <w:t>1</w:t>
            </w:r>
            <w:r>
              <w:rPr>
                <w:rFonts w:hint="default" w:ascii="Times New Roman" w:hAnsi="Times New Roman" w:eastAsia="宋体" w:cs="Times New Roman"/>
                <w:b w:val="0"/>
                <w:bCs w:val="0"/>
                <w:color w:val="000000"/>
                <w:sz w:val="24"/>
                <w:szCs w:val="24"/>
              </w:rPr>
              <w:t>项国家自然科学基金、</w:t>
            </w:r>
            <w:r>
              <w:rPr>
                <w:rFonts w:hint="eastAsia" w:cs="Times New Roman"/>
                <w:b w:val="0"/>
                <w:bCs w:val="0"/>
                <w:color w:val="000000"/>
                <w:sz w:val="24"/>
                <w:szCs w:val="24"/>
                <w:highlight w:val="none"/>
                <w:lang w:val="en-US" w:eastAsia="zh-CN"/>
              </w:rPr>
              <w:t>1</w:t>
            </w:r>
            <w:r>
              <w:rPr>
                <w:rFonts w:hint="default" w:ascii="Times New Roman" w:hAnsi="Times New Roman" w:eastAsia="宋体" w:cs="Times New Roman"/>
                <w:b w:val="0"/>
                <w:bCs w:val="0"/>
                <w:color w:val="000000"/>
                <w:sz w:val="24"/>
                <w:szCs w:val="24"/>
              </w:rPr>
              <w:t>项海南省自然科学基金等项目的资助，科研团队通过多年</w:t>
            </w:r>
            <w:r>
              <w:rPr>
                <w:rFonts w:hint="eastAsia" w:cs="Times New Roman"/>
                <w:b w:val="0"/>
                <w:bCs w:val="0"/>
                <w:color w:val="000000"/>
                <w:sz w:val="24"/>
                <w:szCs w:val="24"/>
                <w:lang w:eastAsia="zh-CN"/>
              </w:rPr>
              <w:t>的</w:t>
            </w:r>
            <w:r>
              <w:rPr>
                <w:rFonts w:hint="default" w:ascii="Times New Roman" w:hAnsi="Times New Roman" w:eastAsia="宋体" w:cs="Times New Roman"/>
                <w:b w:val="0"/>
                <w:bCs w:val="0"/>
                <w:color w:val="000000"/>
                <w:sz w:val="24"/>
                <w:szCs w:val="24"/>
              </w:rPr>
              <w:t>系统深入研究，取得了系列创新性</w:t>
            </w:r>
            <w:r>
              <w:rPr>
                <w:rFonts w:hint="default" w:ascii="Times New Roman" w:hAnsi="Times New Roman" w:eastAsia="宋体" w:cs="Times New Roman"/>
                <w:b w:val="0"/>
                <w:bCs w:val="0"/>
                <w:color w:val="000000"/>
                <w:sz w:val="24"/>
                <w:szCs w:val="24"/>
                <w:lang w:val="en-US" w:eastAsia="zh-CN"/>
              </w:rPr>
              <w:t>和系统性</w:t>
            </w:r>
            <w:r>
              <w:rPr>
                <w:rFonts w:hint="default" w:ascii="Times New Roman" w:hAnsi="Times New Roman" w:eastAsia="宋体" w:cs="Times New Roman"/>
                <w:b w:val="0"/>
                <w:bCs w:val="0"/>
                <w:color w:val="000000"/>
                <w:sz w:val="24"/>
                <w:szCs w:val="24"/>
              </w:rPr>
              <w:t>的研究成果，共</w:t>
            </w:r>
            <w:r>
              <w:rPr>
                <w:rFonts w:hint="default" w:ascii="Times New Roman" w:hAnsi="Times New Roman" w:eastAsia="宋体" w:cs="Times New Roman"/>
                <w:b w:val="0"/>
                <w:bCs w:val="0"/>
                <w:color w:val="auto"/>
                <w:sz w:val="24"/>
                <w:szCs w:val="24"/>
              </w:rPr>
              <w:t>发表SCI收录论文</w:t>
            </w:r>
            <w:r>
              <w:rPr>
                <w:rFonts w:hint="eastAsia" w:ascii="Times New Roman" w:hAnsi="Times New Roman" w:eastAsia="宋体" w:cs="Times New Roman"/>
                <w:b w:val="0"/>
                <w:bCs w:val="0"/>
                <w:color w:val="auto"/>
                <w:sz w:val="24"/>
                <w:szCs w:val="24"/>
                <w:lang w:val="en-US" w:eastAsia="zh-CN"/>
              </w:rPr>
              <w:t>22</w:t>
            </w:r>
            <w:r>
              <w:rPr>
                <w:rFonts w:hint="default" w:ascii="Times New Roman" w:hAnsi="Times New Roman" w:eastAsia="宋体" w:cs="Times New Roman"/>
                <w:b w:val="0"/>
                <w:bCs w:val="0"/>
                <w:color w:val="auto"/>
                <w:sz w:val="24"/>
                <w:szCs w:val="24"/>
              </w:rPr>
              <w:t>篇，研究成果得到国内外同行</w:t>
            </w:r>
            <w:r>
              <w:rPr>
                <w:rFonts w:hint="eastAsia"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广泛引用与积极评</w:t>
            </w:r>
            <w:r>
              <w:rPr>
                <w:rFonts w:hint="default" w:ascii="Times New Roman" w:hAnsi="Times New Roman" w:eastAsia="宋体" w:cs="Times New Roman"/>
                <w:b w:val="0"/>
                <w:bCs w:val="0"/>
                <w:color w:val="000000"/>
                <w:sz w:val="24"/>
                <w:szCs w:val="24"/>
              </w:rPr>
              <w:t>价</w:t>
            </w:r>
            <w:r>
              <w:rPr>
                <w:rFonts w:hint="eastAsia"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在新型功能材料设计、高性能电化学传感器构建等方面形成了具有区域特色与一定影响力的研究积累。</w:t>
            </w:r>
          </w:p>
          <w:p w14:paraId="0F46F586">
            <w:pPr>
              <w:spacing w:line="360" w:lineRule="auto"/>
              <w:ind w:firstLine="480" w:firstLineChars="200"/>
              <w:jc w:val="both"/>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经综合评定，提名本项目为海南省自然科学奖三等奖。</w:t>
            </w:r>
          </w:p>
        </w:tc>
      </w:tr>
      <w:tr w14:paraId="6C20F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14:paraId="0698BFF3">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提名书</w:t>
            </w:r>
          </w:p>
          <w:p w14:paraId="553DC7E5">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相关内容</w:t>
            </w:r>
          </w:p>
        </w:tc>
        <w:tc>
          <w:tcPr>
            <w:tcW w:w="7051" w:type="dxa"/>
            <w:tcBorders>
              <w:left w:val="single" w:color="auto" w:sz="4" w:space="0"/>
            </w:tcBorders>
            <w:vAlign w:val="center"/>
          </w:tcPr>
          <w:p w14:paraId="6BA50EB8">
            <w:pPr>
              <w:pStyle w:val="10"/>
              <w:keepNext w:val="0"/>
              <w:keepLines w:val="0"/>
              <w:pageBreakBefore w:val="0"/>
              <w:widowControl/>
              <w:numPr>
                <w:ilvl w:val="0"/>
                <w:numId w:val="1"/>
              </w:numPr>
              <w:kinsoku/>
              <w:wordWrap/>
              <w:overflowPunct/>
              <w:topLinePunct w:val="0"/>
              <w:autoSpaceDE w:val="0"/>
              <w:autoSpaceDN w:val="0"/>
              <w:bidi w:val="0"/>
              <w:adjustRightInd/>
              <w:snapToGrid/>
              <w:spacing w:line="360" w:lineRule="auto"/>
              <w:ind w:left="425" w:leftChars="0" w:hanging="425" w:firstLineChars="0"/>
              <w:contextualSpacing/>
              <w:textAlignment w:val="auto"/>
              <w:rPr>
                <w:rFonts w:hint="eastAsia"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de-DE"/>
              </w:rPr>
              <w:t>Xueliang Niu</w:t>
            </w:r>
            <w:r>
              <w:rPr>
                <w:rFonts w:hint="default" w:ascii="Times New Roman" w:hAnsi="Times New Roman" w:cs="Times New Roman"/>
                <w:b w:val="0"/>
                <w:bCs w:val="0"/>
                <w:sz w:val="24"/>
                <w:szCs w:val="24"/>
                <w:highlight w:val="none"/>
                <w:lang w:val="de-DE"/>
              </w:rPr>
              <w:t xml:space="preserve">, Xiaoyan Li, Wei Chen, Xiaobao Li, Wenju Weng, Chunxiao Yin, Ruixia Dong, </w:t>
            </w:r>
            <w:r>
              <w:rPr>
                <w:rFonts w:hint="default" w:ascii="Times New Roman" w:hAnsi="Times New Roman" w:cs="Times New Roman"/>
                <w:b/>
                <w:bCs/>
                <w:sz w:val="24"/>
                <w:szCs w:val="24"/>
                <w:highlight w:val="none"/>
                <w:lang w:val="de-DE"/>
              </w:rPr>
              <w:t>Wei Sun</w:t>
            </w:r>
            <w:r>
              <w:rPr>
                <w:rFonts w:hint="eastAsia" w:eastAsia="楷体"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de-DE"/>
              </w:rPr>
              <w:t>, Guangjiu Li</w:t>
            </w:r>
            <w:r>
              <w:rPr>
                <w:rFonts w:hint="eastAsia"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de-DE"/>
              </w:rPr>
              <w:t xml:space="preserve"> Three-dimensional reduced graphene oxide aerogel modifed electrode for the sensitive quercetin sensing and its application</w:t>
            </w:r>
            <w:r>
              <w:rPr>
                <w:rFonts w:hint="eastAsia"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de-DE"/>
              </w:rPr>
              <w:t xml:space="preserve"> </w:t>
            </w:r>
            <w:r>
              <w:rPr>
                <w:rFonts w:hint="default" w:ascii="Times New Roman" w:hAnsi="Times New Roman" w:cs="Times New Roman"/>
                <w:b w:val="0"/>
                <w:bCs w:val="0"/>
                <w:i/>
                <w:iCs/>
                <w:sz w:val="24"/>
                <w:szCs w:val="24"/>
                <w:highlight w:val="none"/>
                <w:lang w:val="de-DE"/>
              </w:rPr>
              <w:t>Materials Science &amp; Engineering C,</w:t>
            </w:r>
            <w:r>
              <w:rPr>
                <w:rFonts w:hint="default" w:ascii="Times New Roman" w:hAnsi="Times New Roman" w:cs="Times New Roman"/>
                <w:b w:val="0"/>
                <w:bCs w:val="0"/>
                <w:sz w:val="24"/>
                <w:szCs w:val="24"/>
                <w:highlight w:val="none"/>
                <w:lang w:val="de-DE"/>
              </w:rPr>
              <w:t xml:space="preserve"> 2018,</w:t>
            </w:r>
            <w:r>
              <w:rPr>
                <w:rFonts w:hint="eastAsia" w:cs="Times New Roman"/>
                <w:b w:val="0"/>
                <w:bCs w:val="0"/>
                <w:sz w:val="24"/>
                <w:szCs w:val="24"/>
                <w:highlight w:val="none"/>
                <w:lang w:val="en-US" w:eastAsia="zh-CN"/>
              </w:rPr>
              <w:t xml:space="preserve"> </w:t>
            </w:r>
            <w:r>
              <w:rPr>
                <w:rFonts w:hint="default" w:ascii="Times New Roman" w:hAnsi="Times New Roman" w:cs="Times New Roman"/>
                <w:b w:val="0"/>
                <w:bCs w:val="0"/>
                <w:sz w:val="24"/>
                <w:szCs w:val="24"/>
                <w:highlight w:val="none"/>
                <w:lang w:val="de-DE"/>
              </w:rPr>
              <w:t>89:</w:t>
            </w:r>
            <w:r>
              <w:rPr>
                <w:rFonts w:hint="eastAsia" w:cs="Times New Roman"/>
                <w:b w:val="0"/>
                <w:bCs w:val="0"/>
                <w:sz w:val="24"/>
                <w:szCs w:val="24"/>
                <w:highlight w:val="none"/>
                <w:lang w:val="en-US" w:eastAsia="zh-CN"/>
              </w:rPr>
              <w:t xml:space="preserve"> </w:t>
            </w:r>
            <w:r>
              <w:rPr>
                <w:rFonts w:hint="default" w:ascii="Times New Roman" w:hAnsi="Times New Roman" w:cs="Times New Roman"/>
                <w:b w:val="0"/>
                <w:bCs w:val="0"/>
                <w:sz w:val="24"/>
                <w:szCs w:val="24"/>
                <w:highlight w:val="none"/>
                <w:lang w:val="de-DE"/>
              </w:rPr>
              <w:t>230-236.</w:t>
            </w:r>
          </w:p>
          <w:p w14:paraId="6C010C97">
            <w:pPr>
              <w:keepNext w:val="0"/>
              <w:keepLines w:val="0"/>
              <w:pageBreakBefore w:val="0"/>
              <w:numPr>
                <w:ilvl w:val="0"/>
                <w:numId w:val="1"/>
              </w:numPr>
              <w:kinsoku/>
              <w:wordWrap/>
              <w:overflowPunct/>
              <w:topLinePunct w:val="0"/>
              <w:bidi w:val="0"/>
              <w:adjustRightInd/>
              <w:snapToGrid/>
              <w:spacing w:line="360" w:lineRule="auto"/>
              <w:ind w:left="425" w:leftChars="0" w:hanging="425" w:firstLineChars="0"/>
              <w:textAlignment w:val="auto"/>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 xml:space="preserve">Lijun Yan, Lifang Huang, Tingxing Hu, </w:t>
            </w:r>
            <w:r>
              <w:rPr>
                <w:rFonts w:hint="default" w:ascii="Times New Roman" w:hAnsi="Times New Roman" w:eastAsia="宋体" w:cs="Times New Roman"/>
                <w:b/>
                <w:bCs/>
                <w:color w:val="000000"/>
                <w:kern w:val="0"/>
                <w:sz w:val="24"/>
                <w:szCs w:val="24"/>
                <w:highlight w:val="none"/>
              </w:rPr>
              <w:t>Yijing Ai</w:t>
            </w:r>
            <w:r>
              <w:rPr>
                <w:rFonts w:hint="default" w:ascii="Times New Roman" w:hAnsi="Times New Roman" w:eastAsia="宋体" w:cs="Times New Roman"/>
                <w:b w:val="0"/>
                <w:bCs w:val="0"/>
                <w:color w:val="000000"/>
                <w:kern w:val="0"/>
                <w:sz w:val="24"/>
                <w:szCs w:val="24"/>
                <w:highlight w:val="none"/>
              </w:rPr>
              <w:t xml:space="preserve">, Bei Wang, </w:t>
            </w:r>
            <w:r>
              <w:rPr>
                <w:rFonts w:hint="default" w:ascii="Times New Roman" w:hAnsi="Times New Roman" w:eastAsia="宋体" w:cs="Times New Roman"/>
                <w:b/>
                <w:bCs/>
                <w:color w:val="000000"/>
                <w:kern w:val="0"/>
                <w:sz w:val="24"/>
                <w:szCs w:val="24"/>
                <w:highlight w:val="none"/>
              </w:rPr>
              <w:t>Wei Sun</w:t>
            </w:r>
            <w:r>
              <w:rPr>
                <w:rFonts w:hint="eastAsia" w:eastAsia="楷体" w:cs="Times New Roman"/>
                <w:b w:val="0"/>
                <w:bCs w:val="0"/>
                <w:sz w:val="24"/>
                <w:szCs w:val="24"/>
                <w:highlight w:val="none"/>
                <w:lang w:val="en-US" w:eastAsia="zh-CN"/>
              </w:rPr>
              <w:t>*</w:t>
            </w:r>
            <w:r>
              <w:rPr>
                <w:rFonts w:hint="eastAsia" w:cs="Times New Roman"/>
                <w:b w:val="0"/>
                <w:bCs w:val="0"/>
                <w:color w:val="000000"/>
                <w:kern w:val="0"/>
                <w:sz w:val="24"/>
                <w:szCs w:val="24"/>
                <w:highlight w:val="none"/>
                <w:lang w:val="en-US" w:eastAsia="zh-CN"/>
              </w:rPr>
              <w:t>.</w:t>
            </w:r>
            <w:r>
              <w:rPr>
                <w:rFonts w:hint="default" w:ascii="Times New Roman" w:hAnsi="Times New Roman" w:eastAsia="宋体" w:cs="Times New Roman"/>
                <w:b w:val="0"/>
                <w:bCs w:val="0"/>
                <w:color w:val="000000"/>
                <w:kern w:val="0"/>
                <w:sz w:val="24"/>
                <w:szCs w:val="24"/>
                <w:highlight w:val="none"/>
              </w:rPr>
              <w:t xml:space="preserve"> Synthesis of sp-hybridized nitrogen doped ultrathin graphdiyne and application to the electrochemical detection for 6,7-dihydroxycoumarin, </w:t>
            </w:r>
            <w:r>
              <w:rPr>
                <w:rFonts w:hint="default" w:ascii="Times New Roman" w:hAnsi="Times New Roman" w:eastAsia="宋体" w:cs="Times New Roman"/>
                <w:b w:val="0"/>
                <w:bCs w:val="0"/>
                <w:i/>
                <w:iCs/>
                <w:color w:val="000000"/>
                <w:kern w:val="0"/>
                <w:sz w:val="24"/>
                <w:szCs w:val="24"/>
                <w:highlight w:val="none"/>
              </w:rPr>
              <w:t>Talanta</w:t>
            </w:r>
            <w:r>
              <w:rPr>
                <w:rFonts w:hint="default" w:ascii="Times New Roman" w:hAnsi="Times New Roman" w:eastAsia="宋体" w:cs="Times New Roman"/>
                <w:b w:val="0"/>
                <w:bCs w:val="0"/>
                <w:color w:val="000000"/>
                <w:kern w:val="0"/>
                <w:sz w:val="24"/>
                <w:szCs w:val="24"/>
                <w:highlight w:val="none"/>
              </w:rPr>
              <w:t>, 2022, 242, 123295.</w:t>
            </w:r>
          </w:p>
          <w:p w14:paraId="492BDF49">
            <w:pPr>
              <w:keepNext w:val="0"/>
              <w:keepLines w:val="0"/>
              <w:pageBreakBefore w:val="0"/>
              <w:numPr>
                <w:ilvl w:val="0"/>
                <w:numId w:val="1"/>
              </w:numPr>
              <w:kinsoku/>
              <w:wordWrap/>
              <w:overflowPunct/>
              <w:topLinePunct w:val="0"/>
              <w:bidi w:val="0"/>
              <w:adjustRightInd/>
              <w:snapToGrid/>
              <w:spacing w:line="360" w:lineRule="auto"/>
              <w:ind w:left="425" w:leftChars="0" w:hanging="425" w:firstLineChars="0"/>
              <w:contextualSpacing/>
              <w:textAlignment w:val="auto"/>
              <w:rPr>
                <w:rFonts w:hint="default" w:ascii="Times New Roman" w:hAnsi="Times New Roman" w:eastAsia="楷体" w:cs="Times New Roman"/>
                <w:b w:val="0"/>
                <w:bCs w:val="0"/>
                <w:sz w:val="24"/>
                <w:szCs w:val="24"/>
                <w:highlight w:val="none"/>
              </w:rPr>
            </w:pPr>
            <w:r>
              <w:rPr>
                <w:rFonts w:hint="default" w:ascii="Times New Roman" w:hAnsi="Times New Roman" w:eastAsia="楷体" w:cs="Times New Roman"/>
                <w:b w:val="0"/>
                <w:bCs w:val="0"/>
                <w:sz w:val="24"/>
                <w:szCs w:val="24"/>
                <w:highlight w:val="none"/>
              </w:rPr>
              <w:t>Guiling Luo. Ying Deng</w:t>
            </w:r>
            <w:r>
              <w:rPr>
                <w:rFonts w:hint="default" w:ascii="Times New Roman" w:hAnsi="Times New Roman" w:eastAsia="楷体" w:cs="Times New Roman"/>
                <w:b w:val="0"/>
                <w:bCs w:val="0"/>
                <w:sz w:val="24"/>
                <w:szCs w:val="24"/>
                <w:highlight w:val="none"/>
                <w:lang w:val="en-US" w:eastAsia="zh-CN"/>
              </w:rPr>
              <w:t xml:space="preserve">, </w:t>
            </w:r>
            <w:r>
              <w:rPr>
                <w:rFonts w:hint="default" w:ascii="Times New Roman" w:hAnsi="Times New Roman" w:eastAsia="楷体" w:cs="Times New Roman"/>
                <w:b w:val="0"/>
                <w:bCs w:val="0"/>
                <w:sz w:val="24"/>
                <w:szCs w:val="24"/>
                <w:highlight w:val="none"/>
              </w:rPr>
              <w:t>Lin Zhu</w:t>
            </w:r>
            <w:r>
              <w:rPr>
                <w:rFonts w:hint="default" w:ascii="Times New Roman" w:hAnsi="Times New Roman" w:eastAsia="楷体" w:cs="Times New Roman"/>
                <w:b w:val="0"/>
                <w:bCs w:val="0"/>
                <w:sz w:val="24"/>
                <w:szCs w:val="24"/>
                <w:highlight w:val="none"/>
                <w:lang w:val="en-US" w:eastAsia="zh-CN"/>
              </w:rPr>
              <w:t xml:space="preserve">, </w:t>
            </w:r>
            <w:r>
              <w:rPr>
                <w:rFonts w:hint="default" w:ascii="Times New Roman" w:hAnsi="Times New Roman" w:eastAsia="楷体" w:cs="Times New Roman"/>
                <w:b w:val="0"/>
                <w:bCs w:val="0"/>
                <w:sz w:val="24"/>
                <w:szCs w:val="24"/>
                <w:highlight w:val="none"/>
              </w:rPr>
              <w:t>Juan Liu</w:t>
            </w:r>
            <w:r>
              <w:rPr>
                <w:rFonts w:hint="default" w:ascii="Times New Roman" w:hAnsi="Times New Roman" w:eastAsia="楷体" w:cs="Times New Roman"/>
                <w:b w:val="0"/>
                <w:bCs w:val="0"/>
                <w:sz w:val="24"/>
                <w:szCs w:val="24"/>
                <w:highlight w:val="none"/>
                <w:lang w:val="en-US" w:eastAsia="zh-CN"/>
              </w:rPr>
              <w:t xml:space="preserve">, </w:t>
            </w:r>
            <w:r>
              <w:rPr>
                <w:rFonts w:hint="default" w:ascii="Times New Roman" w:hAnsi="Times New Roman" w:eastAsia="楷体" w:cs="Times New Roman"/>
                <w:b w:val="0"/>
                <w:bCs w:val="0"/>
                <w:sz w:val="24"/>
                <w:szCs w:val="24"/>
                <w:highlight w:val="none"/>
              </w:rPr>
              <w:t>Bingxue Zhang</w:t>
            </w:r>
            <w:r>
              <w:rPr>
                <w:rFonts w:hint="default" w:ascii="Times New Roman" w:hAnsi="Times New Roman" w:eastAsia="楷体" w:cs="Times New Roman"/>
                <w:b w:val="0"/>
                <w:bCs w:val="0"/>
                <w:sz w:val="24"/>
                <w:szCs w:val="24"/>
                <w:highlight w:val="none"/>
                <w:lang w:val="en-US" w:eastAsia="zh-CN"/>
              </w:rPr>
              <w:t>,</w:t>
            </w:r>
            <w:r>
              <w:rPr>
                <w:rFonts w:hint="eastAsia" w:ascii="Times New Roman" w:hAnsi="Times New Roman" w:eastAsia="楷体" w:cs="Times New Roman"/>
                <w:b w:val="0"/>
                <w:bCs w:val="0"/>
                <w:sz w:val="24"/>
                <w:szCs w:val="24"/>
                <w:highlight w:val="none"/>
                <w:lang w:val="en-US" w:eastAsia="zh-CN"/>
              </w:rPr>
              <w:t xml:space="preserve"> </w:t>
            </w:r>
            <w:r>
              <w:rPr>
                <w:rFonts w:hint="default" w:ascii="Times New Roman" w:hAnsi="Times New Roman" w:eastAsia="楷体" w:cs="Times New Roman"/>
                <w:b w:val="0"/>
                <w:bCs w:val="0"/>
                <w:sz w:val="24"/>
                <w:szCs w:val="24"/>
                <w:highlight w:val="none"/>
              </w:rPr>
              <w:t>Yan Zhang</w:t>
            </w:r>
            <w:r>
              <w:rPr>
                <w:rFonts w:hint="default" w:ascii="Times New Roman" w:hAnsi="Times New Roman" w:eastAsia="楷体" w:cs="Times New Roman"/>
                <w:b w:val="0"/>
                <w:bCs w:val="0"/>
                <w:sz w:val="24"/>
                <w:szCs w:val="24"/>
                <w:highlight w:val="none"/>
                <w:lang w:val="en-US" w:eastAsia="zh-CN"/>
              </w:rPr>
              <w:t>,</w:t>
            </w:r>
            <w:r>
              <w:rPr>
                <w:rFonts w:hint="eastAsia" w:eastAsia="楷体" w:cs="Times New Roman"/>
                <w:b w:val="0"/>
                <w:bCs w:val="0"/>
                <w:sz w:val="24"/>
                <w:szCs w:val="24"/>
                <w:highlight w:val="none"/>
                <w:lang w:val="en-US" w:eastAsia="zh-CN"/>
              </w:rPr>
              <w:t xml:space="preserve"> </w:t>
            </w:r>
            <w:r>
              <w:rPr>
                <w:rFonts w:hint="default" w:ascii="Times New Roman" w:hAnsi="Times New Roman" w:eastAsia="楷体" w:cs="Times New Roman"/>
                <w:b/>
                <w:bCs/>
                <w:sz w:val="24"/>
                <w:szCs w:val="24"/>
                <w:highlight w:val="none"/>
              </w:rPr>
              <w:t>Wei Sun</w:t>
            </w:r>
            <w:r>
              <w:rPr>
                <w:rFonts w:hint="eastAsia" w:eastAsia="楷体" w:cs="Times New Roman"/>
                <w:b w:val="0"/>
                <w:bCs w:val="0"/>
                <w:sz w:val="24"/>
                <w:szCs w:val="24"/>
                <w:highlight w:val="none"/>
                <w:lang w:val="en-US" w:eastAsia="zh-CN"/>
              </w:rPr>
              <w:t>*</w:t>
            </w:r>
            <w:r>
              <w:rPr>
                <w:rFonts w:hint="eastAsia" w:eastAsia="楷体" w:cs="Times New Roman"/>
                <w:b w:val="0"/>
                <w:bCs w:val="0"/>
                <w:sz w:val="24"/>
                <w:szCs w:val="24"/>
                <w:highlight w:val="none"/>
                <w:vertAlign w:val="baseline"/>
                <w:lang w:val="en-US" w:eastAsia="zh-CN"/>
              </w:rPr>
              <w:t>,</w:t>
            </w:r>
            <w:r>
              <w:rPr>
                <w:rFonts w:hint="default" w:ascii="Times New Roman" w:hAnsi="Times New Roman" w:eastAsia="楷体" w:cs="Times New Roman"/>
                <w:b w:val="0"/>
                <w:bCs w:val="0"/>
                <w:sz w:val="24"/>
                <w:szCs w:val="24"/>
                <w:highlight w:val="none"/>
              </w:rPr>
              <w:t xml:space="preserve"> Guangjiu Li</w:t>
            </w:r>
            <w:r>
              <w:rPr>
                <w:rFonts w:hint="eastAsia" w:eastAsia="楷体" w:cs="Times New Roman"/>
                <w:b w:val="0"/>
                <w:bCs w:val="0"/>
                <w:sz w:val="24"/>
                <w:szCs w:val="24"/>
                <w:highlight w:val="none"/>
                <w:lang w:val="en-US" w:eastAsia="zh-CN"/>
              </w:rPr>
              <w:t>.</w:t>
            </w:r>
            <w:r>
              <w:rPr>
                <w:rFonts w:hint="default" w:ascii="Times New Roman" w:hAnsi="Times New Roman" w:cs="Times New Roman"/>
                <w:b w:val="0"/>
                <w:bCs w:val="0"/>
                <w:color w:val="333333"/>
                <w:sz w:val="24"/>
                <w:szCs w:val="24"/>
                <w:highlight w:val="none"/>
                <w:shd w:val="clear" w:color="auto" w:fill="FCFCFC"/>
              </w:rPr>
              <w:t xml:space="preserve"> Au-Co nanoparticles-embedded N-doped carbon nanotube hollow polyhedron modified electrode for electrochemical determination of quercetin</w:t>
            </w:r>
            <w:r>
              <w:rPr>
                <w:rFonts w:hint="eastAsia" w:cs="Times New Roman"/>
                <w:b w:val="0"/>
                <w:bCs w:val="0"/>
                <w:color w:val="333333"/>
                <w:sz w:val="24"/>
                <w:szCs w:val="24"/>
                <w:highlight w:val="none"/>
                <w:shd w:val="clear" w:color="auto" w:fill="FCFCFC"/>
                <w:lang w:val="en-US" w:eastAsia="zh-CN"/>
              </w:rPr>
              <w:t>,</w:t>
            </w:r>
            <w:r>
              <w:rPr>
                <w:rFonts w:hint="default" w:ascii="Times New Roman" w:hAnsi="Times New Roman" w:cs="Times New Roman"/>
                <w:b w:val="0"/>
                <w:bCs w:val="0"/>
                <w:color w:val="333333"/>
                <w:sz w:val="24"/>
                <w:szCs w:val="24"/>
                <w:highlight w:val="none"/>
                <w:shd w:val="clear" w:color="auto" w:fill="FCFCFC"/>
              </w:rPr>
              <w:t xml:space="preserve"> </w:t>
            </w:r>
            <w:r>
              <w:rPr>
                <w:rFonts w:hint="default" w:ascii="Times New Roman" w:hAnsi="Times New Roman" w:cs="Times New Roman"/>
                <w:b w:val="0"/>
                <w:bCs w:val="0"/>
                <w:i/>
                <w:iCs/>
                <w:color w:val="333333"/>
                <w:sz w:val="24"/>
                <w:szCs w:val="24"/>
                <w:highlight w:val="none"/>
                <w:shd w:val="clear" w:color="auto" w:fill="FCFCFC"/>
              </w:rPr>
              <w:t>Microchimica Acta</w:t>
            </w:r>
            <w:r>
              <w:rPr>
                <w:rFonts w:hint="eastAsia" w:cs="Times New Roman"/>
                <w:b w:val="0"/>
                <w:bCs w:val="0"/>
                <w:color w:val="333333"/>
                <w:sz w:val="24"/>
                <w:szCs w:val="24"/>
                <w:highlight w:val="none"/>
                <w:shd w:val="clear" w:color="auto" w:fill="FCFCFC"/>
                <w:lang w:val="en-US" w:eastAsia="zh-CN"/>
              </w:rPr>
              <w:t xml:space="preserve">, </w:t>
            </w:r>
            <w:r>
              <w:rPr>
                <w:rFonts w:hint="default" w:ascii="Times New Roman" w:hAnsi="Times New Roman" w:cs="Times New Roman"/>
                <w:b w:val="0"/>
                <w:bCs w:val="0"/>
                <w:color w:val="333333"/>
                <w:sz w:val="24"/>
                <w:szCs w:val="24"/>
                <w:highlight w:val="none"/>
                <w:shd w:val="clear" w:color="auto" w:fill="FCFCFC"/>
              </w:rPr>
              <w:t>2020, 187:</w:t>
            </w:r>
            <w:r>
              <w:rPr>
                <w:rFonts w:hint="eastAsia" w:cs="Times New Roman"/>
                <w:b w:val="0"/>
                <w:bCs w:val="0"/>
                <w:color w:val="333333"/>
                <w:sz w:val="24"/>
                <w:szCs w:val="24"/>
                <w:highlight w:val="none"/>
                <w:shd w:val="clear" w:color="auto" w:fill="FCFCFC"/>
                <w:lang w:val="en-US" w:eastAsia="zh-CN"/>
              </w:rPr>
              <w:t xml:space="preserve"> </w:t>
            </w:r>
            <w:r>
              <w:rPr>
                <w:rFonts w:hint="default" w:ascii="Times New Roman" w:hAnsi="Times New Roman" w:cs="Times New Roman"/>
                <w:b w:val="0"/>
                <w:bCs w:val="0"/>
                <w:color w:val="333333"/>
                <w:sz w:val="24"/>
                <w:szCs w:val="24"/>
                <w:highlight w:val="none"/>
                <w:shd w:val="clear" w:color="auto" w:fill="FCFCFC"/>
              </w:rPr>
              <w:t>546-554.</w:t>
            </w:r>
            <w:r>
              <w:rPr>
                <w:rFonts w:hint="default" w:ascii="Times New Roman" w:hAnsi="Times New Roman" w:cs="Times New Roman"/>
                <w:b w:val="0"/>
                <w:bCs w:val="0"/>
                <w:kern w:val="0"/>
                <w:sz w:val="24"/>
                <w:szCs w:val="24"/>
                <w:highlight w:val="none"/>
              </w:rPr>
              <w:t xml:space="preserve"> </w:t>
            </w:r>
          </w:p>
          <w:p w14:paraId="6C561E16">
            <w:pPr>
              <w:pStyle w:val="10"/>
              <w:keepNext w:val="0"/>
              <w:keepLines w:val="0"/>
              <w:pageBreakBefore w:val="0"/>
              <w:widowControl/>
              <w:numPr>
                <w:ilvl w:val="0"/>
                <w:numId w:val="1"/>
              </w:numPr>
              <w:kinsoku/>
              <w:wordWrap/>
              <w:overflowPunct/>
              <w:topLinePunct w:val="0"/>
              <w:autoSpaceDE w:val="0"/>
              <w:autoSpaceDN w:val="0"/>
              <w:bidi w:val="0"/>
              <w:adjustRightInd/>
              <w:snapToGrid/>
              <w:spacing w:line="360" w:lineRule="auto"/>
              <w:ind w:left="425" w:leftChars="0" w:hanging="425" w:firstLineChars="0"/>
              <w:contextualSpacing/>
              <w:textAlignment w:val="auto"/>
              <w:rPr>
                <w:rFonts w:hint="eastAsia"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rPr>
              <w:t>Yijing Ai</w:t>
            </w:r>
            <w:r>
              <w:rPr>
                <w:rFonts w:hint="default" w:ascii="Times New Roman" w:hAnsi="Times New Roman" w:cs="Times New Roman"/>
                <w:b w:val="0"/>
                <w:bCs w:val="0"/>
                <w:sz w:val="24"/>
                <w:szCs w:val="24"/>
                <w:highlight w:val="none"/>
              </w:rPr>
              <w:t xml:space="preserve">, Lijun Yan, Siyue Zhang, Xiang Ye, Yongkang Xuan, Shuhai He, Xianghui Wang*, </w:t>
            </w:r>
            <w:r>
              <w:rPr>
                <w:rFonts w:hint="default" w:ascii="Times New Roman" w:hAnsi="Times New Roman" w:cs="Times New Roman"/>
                <w:b/>
                <w:bCs/>
                <w:sz w:val="24"/>
                <w:szCs w:val="24"/>
                <w:highlight w:val="none"/>
              </w:rPr>
              <w:t>Wei Sun</w:t>
            </w:r>
            <w:r>
              <w:rPr>
                <w:rFonts w:hint="default" w:ascii="Times New Roman" w:hAnsi="Times New Roman" w:eastAsia="楷体" w:cs="Times New Roman"/>
                <w:b w:val="0"/>
                <w:bCs w:val="0"/>
                <w:sz w:val="24"/>
                <w:szCs w:val="24"/>
                <w:highlight w:val="none"/>
                <w:lang w:val="en-US" w:eastAsia="zh-CN"/>
              </w:rPr>
              <w:t>*</w:t>
            </w: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rPr>
              <w:t xml:space="preserve"> Ultra-sensitive simultaneous electrochemical detection of Zn(II), Cd(II) and Pb(II) based on the bismuth and graphdiyne film modified electrode, </w:t>
            </w:r>
            <w:r>
              <w:rPr>
                <w:rFonts w:hint="default" w:ascii="Times New Roman" w:hAnsi="Times New Roman" w:cs="Times New Roman"/>
                <w:b w:val="0"/>
                <w:bCs w:val="0"/>
                <w:i/>
                <w:sz w:val="24"/>
                <w:szCs w:val="24"/>
                <w:highlight w:val="none"/>
              </w:rPr>
              <w:t>Microchemical Journal</w:t>
            </w:r>
            <w:r>
              <w:rPr>
                <w:rFonts w:hint="default" w:ascii="Times New Roman" w:hAnsi="Times New Roman" w:cs="Times New Roman"/>
                <w:b w:val="0"/>
                <w:bCs w:val="0"/>
                <w:sz w:val="24"/>
                <w:szCs w:val="24"/>
                <w:highlight w:val="none"/>
              </w:rPr>
              <w:t>, 2023, 184, 108186.</w:t>
            </w:r>
          </w:p>
          <w:p w14:paraId="264730F7">
            <w:pPr>
              <w:pStyle w:val="10"/>
              <w:keepNext w:val="0"/>
              <w:keepLines w:val="0"/>
              <w:pageBreakBefore w:val="0"/>
              <w:widowControl/>
              <w:numPr>
                <w:ilvl w:val="0"/>
                <w:numId w:val="1"/>
              </w:numPr>
              <w:kinsoku/>
              <w:wordWrap/>
              <w:overflowPunct/>
              <w:topLinePunct w:val="0"/>
              <w:autoSpaceDE w:val="0"/>
              <w:autoSpaceDN w:val="0"/>
              <w:bidi w:val="0"/>
              <w:adjustRightInd/>
              <w:snapToGrid/>
              <w:spacing w:line="360" w:lineRule="auto"/>
              <w:ind w:left="425" w:leftChars="0" w:hanging="425" w:firstLineChars="0"/>
              <w:contextualSpacing/>
              <w:textAlignment w:val="auto"/>
              <w:rPr>
                <w:rFonts w:hint="eastAsia" w:ascii="Times New Roman" w:hAnsi="Times New Roman" w:cs="Times New Roman"/>
                <w:b w:val="0"/>
                <w:bCs w:val="0"/>
                <w:sz w:val="24"/>
                <w:szCs w:val="24"/>
                <w:highlight w:val="none"/>
                <w:lang w:val="en-US" w:eastAsia="zh-CN"/>
              </w:rPr>
            </w:pPr>
            <w:r>
              <w:rPr>
                <w:rFonts w:hint="default" w:ascii="Times New Roman" w:hAnsi="Times New Roman" w:eastAsia="宋体" w:cs="Times New Roman"/>
                <w:b/>
                <w:bCs/>
                <w:kern w:val="2"/>
                <w:sz w:val="24"/>
                <w:szCs w:val="24"/>
                <w:lang w:val="de-DE" w:eastAsia="zh-CN" w:bidi="ar-SA"/>
              </w:rPr>
              <w:t>Xueliang Niu</w:t>
            </w:r>
            <w:r>
              <w:rPr>
                <w:rFonts w:hint="default" w:ascii="Times New Roman" w:hAnsi="Times New Roman" w:eastAsia="宋体" w:cs="Times New Roman"/>
                <w:kern w:val="2"/>
                <w:sz w:val="24"/>
                <w:szCs w:val="24"/>
                <w:lang w:val="de-DE" w:eastAsia="zh-CN" w:bidi="ar-SA"/>
              </w:rPr>
              <w:t xml:space="preserve">, Zuorui Wen, Xiaobao Li, Wenshu Zhao, Xiaoyan Li, Yaqi Huang, Qiutong Li, Guangjiu Li, </w:t>
            </w:r>
            <w:r>
              <w:rPr>
                <w:rFonts w:hint="default" w:ascii="Times New Roman" w:hAnsi="Times New Roman" w:eastAsia="宋体" w:cs="Times New Roman"/>
                <w:b/>
                <w:bCs/>
                <w:kern w:val="2"/>
                <w:sz w:val="24"/>
                <w:szCs w:val="24"/>
                <w:lang w:val="de-DE" w:eastAsia="zh-CN" w:bidi="ar-SA"/>
              </w:rPr>
              <w:t>Wei Sun</w:t>
            </w:r>
            <w:r>
              <w:rPr>
                <w:rFonts w:hint="default" w:ascii="Times New Roman" w:hAnsi="Times New Roman" w:eastAsia="宋体" w:cs="Times New Roman"/>
                <w:b w:val="0"/>
                <w:bCs w:val="0"/>
                <w:kern w:val="2"/>
                <w:sz w:val="24"/>
                <w:szCs w:val="24"/>
                <w:lang w:val="de-DE" w:eastAsia="zh-CN" w:bidi="ar-SA"/>
              </w:rPr>
              <w:t>*</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de-DE" w:eastAsia="zh-CN" w:bidi="ar-SA"/>
              </w:rPr>
              <w:t xml:space="preserve"> Fabrication of graphene and gold nanoparticle modified acupuncture needle electrode and its application in rutin analysis, </w:t>
            </w:r>
            <w:r>
              <w:rPr>
                <w:rFonts w:hint="default" w:ascii="Times New Roman" w:hAnsi="Times New Roman" w:eastAsia="宋体" w:cs="Times New Roman"/>
                <w:i/>
                <w:iCs/>
                <w:kern w:val="2"/>
                <w:sz w:val="24"/>
                <w:szCs w:val="24"/>
                <w:lang w:val="de-DE" w:eastAsia="zh-CN" w:bidi="ar-SA"/>
              </w:rPr>
              <w:t>Sensors and Actuators B Chemical</w:t>
            </w:r>
            <w:r>
              <w:rPr>
                <w:rFonts w:hint="default" w:ascii="Times New Roman" w:hAnsi="Times New Roman" w:eastAsia="宋体" w:cs="Times New Roman"/>
                <w:kern w:val="2"/>
                <w:sz w:val="24"/>
                <w:szCs w:val="24"/>
                <w:lang w:val="de-DE" w:eastAsia="zh-CN" w:bidi="ar-SA"/>
              </w:rPr>
              <w:t>, 2018, 255: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de-DE" w:eastAsia="zh-CN" w:bidi="ar-SA"/>
              </w:rPr>
              <w:t>471-477</w:t>
            </w:r>
            <w:r>
              <w:rPr>
                <w:rFonts w:hint="eastAsia" w:ascii="Times New Roman" w:hAnsi="Times New Roman" w:eastAsia="宋体" w:cs="Times New Roman"/>
                <w:kern w:val="2"/>
                <w:sz w:val="24"/>
                <w:szCs w:val="24"/>
                <w:lang w:val="en-US" w:eastAsia="zh-CN" w:bidi="ar-SA"/>
              </w:rPr>
              <w:t>.</w:t>
            </w:r>
          </w:p>
          <w:p w14:paraId="0421CFE4">
            <w:pPr>
              <w:pStyle w:val="10"/>
              <w:keepNext w:val="0"/>
              <w:keepLines w:val="0"/>
              <w:pageBreakBefore w:val="0"/>
              <w:widowControl/>
              <w:numPr>
                <w:ilvl w:val="0"/>
                <w:numId w:val="1"/>
              </w:numPr>
              <w:kinsoku/>
              <w:wordWrap/>
              <w:overflowPunct/>
              <w:topLinePunct w:val="0"/>
              <w:autoSpaceDE w:val="0"/>
              <w:autoSpaceDN w:val="0"/>
              <w:bidi w:val="0"/>
              <w:adjustRightInd/>
              <w:snapToGrid/>
              <w:spacing w:line="360" w:lineRule="auto"/>
              <w:ind w:left="425" w:leftChars="0" w:hanging="425" w:firstLineChars="0"/>
              <w:contextualSpacing/>
              <w:textAlignment w:val="auto"/>
              <w:rPr>
                <w:rFonts w:hint="eastAsia"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kern w:val="0"/>
                <w:sz w:val="24"/>
                <w:szCs w:val="24"/>
                <w:highlight w:val="none"/>
              </w:rPr>
              <w:t>Hui Chen</w:t>
            </w:r>
            <w:r>
              <w:rPr>
                <w:rFonts w:hint="eastAsia" w:cs="Times New Roman"/>
                <w:b w:val="0"/>
                <w:bCs w:val="0"/>
                <w:kern w:val="0"/>
                <w:sz w:val="24"/>
                <w:szCs w:val="24"/>
                <w:highlight w:val="none"/>
                <w:lang w:val="en-US" w:eastAsia="zh-CN"/>
              </w:rPr>
              <w:t>g</w:t>
            </w:r>
            <w:r>
              <w:rPr>
                <w:rFonts w:hint="default" w:ascii="Times New Roman" w:hAnsi="Times New Roman" w:cs="Times New Roman"/>
                <w:b w:val="0"/>
                <w:bCs w:val="0"/>
                <w:kern w:val="0"/>
                <w:sz w:val="24"/>
                <w:szCs w:val="24"/>
                <w:highlight w:val="none"/>
              </w:rPr>
              <w:t xml:space="preserve">, Wenju Weng, Hui Xie, Juan Liu, Guiling Luo, Shaomei Huan, </w:t>
            </w:r>
            <w:r>
              <w:rPr>
                <w:rFonts w:hint="default" w:ascii="Times New Roman" w:hAnsi="Times New Roman" w:cs="Times New Roman"/>
                <w:b/>
                <w:bCs/>
                <w:kern w:val="0"/>
                <w:sz w:val="24"/>
                <w:szCs w:val="24"/>
                <w:highlight w:val="none"/>
              </w:rPr>
              <w:t>Wei Sun</w:t>
            </w:r>
            <w:r>
              <w:rPr>
                <w:rFonts w:hint="default" w:ascii="Times New Roman" w:hAnsi="Times New Roman" w:cs="Times New Roman"/>
                <w:b w:val="0"/>
                <w:bCs w:val="0"/>
                <w:kern w:val="0"/>
                <w:sz w:val="24"/>
                <w:szCs w:val="24"/>
                <w:highlight w:val="none"/>
              </w:rPr>
              <w:t>*,</w:t>
            </w:r>
            <w:r>
              <w:rPr>
                <w:rFonts w:hint="default" w:ascii="Times New Roman" w:hAnsi="Times New Roman" w:cs="Times New Roman"/>
                <w:b w:val="0"/>
                <w:bCs w:val="0"/>
                <w:kern w:val="0"/>
                <w:sz w:val="24"/>
                <w:szCs w:val="24"/>
                <w:highlight w:val="none"/>
                <w:lang w:val="en-US" w:eastAsia="zh-CN"/>
              </w:rPr>
              <w:t xml:space="preserve"> </w:t>
            </w:r>
            <w:r>
              <w:rPr>
                <w:rFonts w:hint="default" w:ascii="Times New Roman" w:hAnsi="Times New Roman" w:cs="Times New Roman"/>
                <w:b w:val="0"/>
                <w:bCs w:val="0"/>
                <w:kern w:val="0"/>
                <w:sz w:val="24"/>
                <w:szCs w:val="24"/>
                <w:highlight w:val="none"/>
              </w:rPr>
              <w:t>Guangjiu Li</w:t>
            </w:r>
            <w:r>
              <w:rPr>
                <w:rFonts w:hint="eastAsia" w:cs="Times New Roman"/>
                <w:b w:val="0"/>
                <w:bCs w:val="0"/>
                <w:kern w:val="0"/>
                <w:sz w:val="24"/>
                <w:szCs w:val="24"/>
                <w:highlight w:val="none"/>
                <w:lang w:val="en-US" w:eastAsia="zh-CN"/>
              </w:rPr>
              <w:t>.</w:t>
            </w:r>
            <w:r>
              <w:rPr>
                <w:rFonts w:hint="default" w:ascii="Times New Roman" w:hAnsi="Times New Roman" w:cs="Times New Roman"/>
                <w:b w:val="0"/>
                <w:bCs w:val="0"/>
                <w:kern w:val="0"/>
                <w:sz w:val="24"/>
                <w:szCs w:val="24"/>
                <w:highlight w:val="none"/>
              </w:rPr>
              <w:t xml:space="preserve"> Au-Pt@Biomass porous carbon composite modified electrode for sensitive</w:t>
            </w:r>
            <w:r>
              <w:rPr>
                <w:rFonts w:hint="default" w:ascii="Times New Roman" w:hAnsi="Times New Roman" w:cs="Times New Roman"/>
                <w:b w:val="0"/>
                <w:bCs w:val="0"/>
                <w:kern w:val="0"/>
                <w:sz w:val="24"/>
                <w:szCs w:val="24"/>
                <w:highlight w:val="none"/>
                <w:lang w:val="en-US" w:eastAsia="zh-CN"/>
              </w:rPr>
              <w:t xml:space="preserve"> </w:t>
            </w:r>
            <w:r>
              <w:rPr>
                <w:rFonts w:hint="eastAsia" w:cs="Times New Roman"/>
                <w:b w:val="0"/>
                <w:bCs w:val="0"/>
                <w:kern w:val="0"/>
                <w:sz w:val="24"/>
                <w:szCs w:val="24"/>
                <w:highlight w:val="none"/>
                <w:lang w:val="en-US" w:eastAsia="zh-CN"/>
              </w:rPr>
              <w:t>electrochemical detection of baicalein,</w:t>
            </w:r>
            <w:r>
              <w:rPr>
                <w:rFonts w:hint="default" w:ascii="Times New Roman" w:hAnsi="Times New Roman" w:cs="Times New Roman"/>
                <w:b w:val="0"/>
                <w:bCs w:val="0"/>
                <w:kern w:val="0"/>
                <w:sz w:val="24"/>
                <w:szCs w:val="24"/>
                <w:highlight w:val="none"/>
              </w:rPr>
              <w:t xml:space="preserve"> </w:t>
            </w:r>
            <w:r>
              <w:rPr>
                <w:rFonts w:hint="default" w:ascii="Times New Roman" w:hAnsi="Times New Roman" w:cs="Times New Roman"/>
                <w:b w:val="0"/>
                <w:bCs w:val="0"/>
                <w:i/>
                <w:iCs/>
                <w:kern w:val="0"/>
                <w:sz w:val="24"/>
                <w:szCs w:val="24"/>
                <w:highlight w:val="none"/>
              </w:rPr>
              <w:t>Microchemical Journal</w:t>
            </w:r>
            <w:r>
              <w:rPr>
                <w:rFonts w:hint="default" w:ascii="Times New Roman" w:hAnsi="Times New Roman" w:cs="Times New Roman"/>
                <w:b w:val="0"/>
                <w:bCs w:val="0"/>
                <w:kern w:val="0"/>
                <w:sz w:val="24"/>
                <w:szCs w:val="24"/>
                <w:highlight w:val="none"/>
              </w:rPr>
              <w:t>, 2020, 154:</w:t>
            </w:r>
            <w:r>
              <w:rPr>
                <w:rFonts w:hint="eastAsia" w:cs="Times New Roman"/>
                <w:b w:val="0"/>
                <w:bCs w:val="0"/>
                <w:kern w:val="0"/>
                <w:sz w:val="24"/>
                <w:szCs w:val="24"/>
                <w:highlight w:val="none"/>
                <w:lang w:val="en-US" w:eastAsia="zh-CN"/>
              </w:rPr>
              <w:t xml:space="preserve"> </w:t>
            </w:r>
            <w:r>
              <w:rPr>
                <w:rFonts w:hint="default" w:ascii="Times New Roman" w:hAnsi="Times New Roman" w:cs="Times New Roman"/>
                <w:b w:val="0"/>
                <w:bCs w:val="0"/>
                <w:kern w:val="0"/>
                <w:sz w:val="24"/>
                <w:szCs w:val="24"/>
                <w:highlight w:val="none"/>
              </w:rPr>
              <w:t>104602-104608.</w:t>
            </w:r>
          </w:p>
          <w:p w14:paraId="37092E4C">
            <w:pPr>
              <w:pStyle w:val="10"/>
              <w:keepNext w:val="0"/>
              <w:keepLines w:val="0"/>
              <w:pageBreakBefore w:val="0"/>
              <w:widowControl/>
              <w:numPr>
                <w:ilvl w:val="0"/>
                <w:numId w:val="1"/>
              </w:numPr>
              <w:kinsoku/>
              <w:wordWrap/>
              <w:overflowPunct/>
              <w:topLinePunct w:val="0"/>
              <w:autoSpaceDE w:val="0"/>
              <w:autoSpaceDN w:val="0"/>
              <w:bidi w:val="0"/>
              <w:adjustRightInd/>
              <w:snapToGrid/>
              <w:spacing w:line="360" w:lineRule="auto"/>
              <w:ind w:left="425" w:leftChars="0" w:hanging="425" w:firstLineChars="0"/>
              <w:contextualSpacing/>
              <w:textAlignment w:val="auto"/>
              <w:rPr>
                <w:rFonts w:hint="default" w:ascii="Times New Roman" w:hAnsi="Times New Roman" w:cs="Times New Roman"/>
                <w:b w:val="0"/>
                <w:bCs w:val="0"/>
                <w:kern w:val="0"/>
                <w:sz w:val="24"/>
                <w:szCs w:val="24"/>
                <w:highlight w:val="none"/>
              </w:rPr>
            </w:pPr>
            <w:r>
              <w:rPr>
                <w:rFonts w:hint="default" w:ascii="Times New Roman" w:hAnsi="Times New Roman" w:cs="Times New Roman"/>
                <w:b w:val="0"/>
                <w:bCs w:val="0"/>
                <w:sz w:val="24"/>
                <w:szCs w:val="24"/>
                <w:highlight w:val="none"/>
              </w:rPr>
              <w:t xml:space="preserve">Bo Shao, </w:t>
            </w:r>
            <w:r>
              <w:rPr>
                <w:rFonts w:hint="default" w:ascii="Times New Roman" w:hAnsi="Times New Roman" w:cs="Times New Roman"/>
                <w:b/>
                <w:bCs/>
                <w:sz w:val="24"/>
                <w:szCs w:val="24"/>
                <w:highlight w:val="none"/>
              </w:rPr>
              <w:t>Yijing Ai</w:t>
            </w:r>
            <w:r>
              <w:rPr>
                <w:rFonts w:hint="default" w:ascii="Times New Roman" w:hAnsi="Times New Roman" w:cs="Times New Roman"/>
                <w:b w:val="0"/>
                <w:bCs w:val="0"/>
                <w:sz w:val="24"/>
                <w:szCs w:val="24"/>
                <w:highlight w:val="none"/>
              </w:rPr>
              <w:t xml:space="preserve">, Lijun Yan, Bei Wang, Yuhao Huang, Qingwu Zou, Haiyang Fu, </w:t>
            </w:r>
            <w:r>
              <w:rPr>
                <w:rFonts w:hint="default" w:ascii="Times New Roman" w:hAnsi="Times New Roman" w:cs="Times New Roman"/>
                <w:b/>
                <w:bCs/>
                <w:sz w:val="24"/>
                <w:szCs w:val="24"/>
                <w:highlight w:val="none"/>
              </w:rPr>
              <w:t>Xueliang Niu</w:t>
            </w:r>
            <w:r>
              <w:rPr>
                <w:rFonts w:hint="default" w:ascii="Times New Roman" w:hAnsi="Times New Roman" w:cs="Times New Roman"/>
                <w:b w:val="0"/>
                <w:bCs w:val="0"/>
                <w:sz w:val="24"/>
                <w:szCs w:val="24"/>
                <w:highlight w:val="none"/>
              </w:rPr>
              <w:t xml:space="preserve">, </w:t>
            </w:r>
            <w:r>
              <w:rPr>
                <w:rFonts w:hint="default" w:ascii="Times New Roman" w:hAnsi="Times New Roman" w:cs="Times New Roman"/>
                <w:b/>
                <w:bCs/>
                <w:sz w:val="24"/>
                <w:szCs w:val="24"/>
                <w:highlight w:val="none"/>
              </w:rPr>
              <w:t>Wei Sun</w:t>
            </w:r>
            <w:r>
              <w:rPr>
                <w:rFonts w:hint="default" w:ascii="Times New Roman" w:hAnsi="Times New Roman" w:cs="Times New Roman"/>
                <w:b w:val="0"/>
                <w:bCs w:val="0"/>
                <w:sz w:val="24"/>
                <w:szCs w:val="24"/>
                <w:highlight w:val="none"/>
              </w:rPr>
              <w:t>*</w:t>
            </w:r>
            <w:r>
              <w:rPr>
                <w:rFonts w:hint="eastAsia"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rPr>
              <w:t xml:space="preserve"> Wireless electrochemical sensor for the detection of phytoregulator indole-3-acetic acid using gold nanoparticles and three-dimensional reduced graphene oxide modified screen printed carbon electrode, </w:t>
            </w:r>
            <w:r>
              <w:rPr>
                <w:rFonts w:hint="default" w:ascii="Times New Roman" w:hAnsi="Times New Roman" w:cs="Times New Roman"/>
                <w:b w:val="0"/>
                <w:bCs w:val="0"/>
                <w:i/>
                <w:sz w:val="24"/>
                <w:szCs w:val="24"/>
                <w:highlight w:val="none"/>
              </w:rPr>
              <w:t>Talanta</w:t>
            </w:r>
            <w:r>
              <w:rPr>
                <w:rFonts w:hint="default" w:ascii="Times New Roman" w:hAnsi="Times New Roman" w:cs="Times New Roman"/>
                <w:b w:val="0"/>
                <w:bCs w:val="0"/>
                <w:sz w:val="24"/>
                <w:szCs w:val="24"/>
                <w:highlight w:val="none"/>
              </w:rPr>
              <w:t>, 2023, 253, 124030.</w:t>
            </w:r>
          </w:p>
          <w:p w14:paraId="2114A8D4">
            <w:pPr>
              <w:keepNext w:val="0"/>
              <w:keepLines w:val="0"/>
              <w:pageBreakBefore w:val="0"/>
              <w:numPr>
                <w:ilvl w:val="0"/>
                <w:numId w:val="1"/>
              </w:numPr>
              <w:kinsoku/>
              <w:wordWrap/>
              <w:overflowPunct/>
              <w:topLinePunct w:val="0"/>
              <w:bidi w:val="0"/>
              <w:adjustRightInd/>
              <w:snapToGrid/>
              <w:spacing w:line="360" w:lineRule="auto"/>
              <w:ind w:left="425" w:leftChars="0" w:hanging="425" w:firstLineChars="0"/>
              <w:contextualSpacing/>
              <w:textAlignment w:val="auto"/>
              <w:rPr>
                <w:rFonts w:hint="default" w:ascii="Times New Roman" w:hAnsi="Times New Roman" w:eastAsia="宋体" w:cs="Times New Roman"/>
                <w:bCs/>
                <w:sz w:val="24"/>
                <w:szCs w:val="24"/>
              </w:rPr>
            </w:pPr>
            <w:r>
              <w:rPr>
                <w:rFonts w:hint="default" w:ascii="Times New Roman" w:hAnsi="Times New Roman" w:cs="Times New Roman"/>
                <w:b/>
                <w:bCs/>
                <w:color w:val="1A1A1A"/>
                <w:sz w:val="24"/>
                <w:szCs w:val="24"/>
                <w:highlight w:val="none"/>
                <w:lang w:val="de-DE"/>
              </w:rPr>
              <w:t>Yanyan Niu</w:t>
            </w:r>
            <w:r>
              <w:rPr>
                <w:rFonts w:hint="default" w:ascii="Times New Roman" w:hAnsi="Times New Roman" w:cs="Times New Roman"/>
                <w:b w:val="0"/>
                <w:bCs w:val="0"/>
                <w:color w:val="1A1A1A"/>
                <w:sz w:val="24"/>
                <w:szCs w:val="24"/>
                <w:highlight w:val="none"/>
                <w:lang w:val="de-DE"/>
              </w:rPr>
              <w:t xml:space="preserve">, Hui Xie, Guiling Luo, Yujiao Zhuang, Xianqun Wua, Guangjiu Li, </w:t>
            </w:r>
            <w:r>
              <w:rPr>
                <w:rFonts w:hint="default" w:ascii="Times New Roman" w:hAnsi="Times New Roman" w:cs="Times New Roman"/>
                <w:b/>
                <w:bCs/>
                <w:color w:val="1A1A1A"/>
                <w:sz w:val="24"/>
                <w:szCs w:val="24"/>
                <w:highlight w:val="none"/>
                <w:lang w:val="de-DE"/>
              </w:rPr>
              <w:t>Wei Sun</w:t>
            </w:r>
            <w:r>
              <w:rPr>
                <w:rFonts w:hint="default" w:ascii="Times New Roman" w:hAnsi="Times New Roman" w:cs="Times New Roman"/>
                <w:b w:val="0"/>
                <w:bCs w:val="0"/>
                <w:color w:val="1A1A1A"/>
                <w:sz w:val="24"/>
                <w:szCs w:val="24"/>
                <w:highlight w:val="none"/>
                <w:lang w:val="de-DE"/>
              </w:rPr>
              <w:t>*</w:t>
            </w:r>
            <w:r>
              <w:rPr>
                <w:rFonts w:hint="eastAsia" w:cs="Times New Roman"/>
                <w:b w:val="0"/>
                <w:bCs w:val="0"/>
                <w:color w:val="1A1A1A"/>
                <w:sz w:val="24"/>
                <w:szCs w:val="24"/>
                <w:highlight w:val="none"/>
                <w:lang w:val="en-US" w:eastAsia="zh-CN"/>
              </w:rPr>
              <w:t>.</w:t>
            </w:r>
            <w:r>
              <w:rPr>
                <w:rFonts w:hint="default" w:ascii="Times New Roman" w:hAnsi="Times New Roman" w:cs="Times New Roman"/>
                <w:b w:val="0"/>
                <w:bCs w:val="0"/>
                <w:color w:val="1A1A1A"/>
                <w:sz w:val="24"/>
                <w:szCs w:val="24"/>
                <w:highlight w:val="none"/>
                <w:lang w:val="de-DE"/>
              </w:rPr>
              <w:t xml:space="preserve"> </w:t>
            </w:r>
            <w:r>
              <w:rPr>
                <w:rFonts w:hint="default" w:ascii="Times New Roman" w:hAnsi="Times New Roman" w:cs="Times New Roman"/>
                <w:b w:val="0"/>
                <w:bCs w:val="0"/>
                <w:color w:val="1A1A1A"/>
                <w:sz w:val="24"/>
                <w:szCs w:val="24"/>
                <w:highlight w:val="none"/>
              </w:rPr>
              <w:t>ZnO-reduced graphene oxide composite based photoelectrochemical aptasensor for sensitive Cd(II) detection with methylene blue as sensitizer</w:t>
            </w:r>
            <w:r>
              <w:rPr>
                <w:rFonts w:hint="eastAsia" w:cs="Times New Roman"/>
                <w:b w:val="0"/>
                <w:bCs w:val="0"/>
                <w:color w:val="1A1A1A"/>
                <w:sz w:val="24"/>
                <w:szCs w:val="24"/>
                <w:highlight w:val="none"/>
                <w:lang w:val="en-US" w:eastAsia="zh-CN"/>
              </w:rPr>
              <w:t>,</w:t>
            </w:r>
            <w:r>
              <w:rPr>
                <w:rFonts w:hint="default" w:ascii="Times New Roman" w:hAnsi="Times New Roman" w:cs="Times New Roman"/>
                <w:b w:val="0"/>
                <w:bCs w:val="0"/>
                <w:color w:val="1A1A1A"/>
                <w:sz w:val="24"/>
                <w:szCs w:val="24"/>
                <w:highlight w:val="none"/>
              </w:rPr>
              <w:t xml:space="preserve"> </w:t>
            </w:r>
            <w:r>
              <w:rPr>
                <w:rFonts w:hint="default" w:ascii="Times New Roman" w:hAnsi="Times New Roman" w:cs="Times New Roman"/>
                <w:b w:val="0"/>
                <w:bCs w:val="0"/>
                <w:i/>
                <w:iCs/>
                <w:color w:val="1A1A1A"/>
                <w:sz w:val="24"/>
                <w:szCs w:val="24"/>
                <w:highlight w:val="none"/>
              </w:rPr>
              <w:t>Analytica Chimica Acta</w:t>
            </w:r>
            <w:r>
              <w:rPr>
                <w:rFonts w:hint="default" w:ascii="Times New Roman" w:hAnsi="Times New Roman" w:cs="Times New Roman"/>
                <w:b w:val="0"/>
                <w:bCs w:val="0"/>
                <w:color w:val="1A1A1A"/>
                <w:sz w:val="24"/>
                <w:szCs w:val="24"/>
                <w:highlight w:val="none"/>
              </w:rPr>
              <w:t>, 2020,</w:t>
            </w:r>
            <w:r>
              <w:rPr>
                <w:rFonts w:hint="default" w:ascii="Times New Roman" w:hAnsi="Times New Roman" w:cs="Times New Roman"/>
                <w:b w:val="0"/>
                <w:bCs w:val="0"/>
                <w:sz w:val="24"/>
                <w:szCs w:val="24"/>
                <w:highlight w:val="none"/>
              </w:rPr>
              <w:t xml:space="preserve"> 1118</w:t>
            </w:r>
            <w:r>
              <w:rPr>
                <w:rFonts w:hint="default" w:ascii="Times New Roman" w:hAnsi="Times New Roman" w:cs="Times New Roman"/>
                <w:b w:val="0"/>
                <w:bCs w:val="0"/>
                <w:color w:val="1A1A1A"/>
                <w:sz w:val="24"/>
                <w:szCs w:val="24"/>
                <w:highlight w:val="none"/>
              </w:rPr>
              <w:t>:</w:t>
            </w:r>
            <w:r>
              <w:rPr>
                <w:rFonts w:hint="eastAsia" w:cs="Times New Roman"/>
                <w:b w:val="0"/>
                <w:bCs w:val="0"/>
                <w:color w:val="1A1A1A"/>
                <w:sz w:val="24"/>
                <w:szCs w:val="24"/>
                <w:highlight w:val="none"/>
                <w:lang w:val="en-US" w:eastAsia="zh-CN"/>
              </w:rPr>
              <w:t xml:space="preserve"> </w:t>
            </w:r>
            <w:r>
              <w:rPr>
                <w:rFonts w:hint="default" w:ascii="Times New Roman" w:hAnsi="Times New Roman" w:cs="Times New Roman"/>
                <w:b w:val="0"/>
                <w:bCs w:val="0"/>
                <w:color w:val="1A1A1A"/>
                <w:sz w:val="24"/>
                <w:szCs w:val="24"/>
                <w:highlight w:val="none"/>
              </w:rPr>
              <w:t>1-8.</w:t>
            </w:r>
          </w:p>
        </w:tc>
      </w:tr>
      <w:tr w14:paraId="1FCC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14:paraId="707EA39A">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主要完成人</w:t>
            </w:r>
          </w:p>
          <w:p w14:paraId="786316F3">
            <w:pPr>
              <w:spacing w:line="440" w:lineRule="exact"/>
              <w:jc w:val="center"/>
              <w:rPr>
                <w:rFonts w:hint="default" w:ascii="Times New Roman" w:hAnsi="Times New Roman" w:eastAsia="宋体" w:cs="Times New Roman"/>
                <w:b w:val="0"/>
                <w:bCs w:val="0"/>
                <w:sz w:val="28"/>
                <w:szCs w:val="20"/>
                <w:lang w:val="en"/>
              </w:rPr>
            </w:pPr>
            <w:r>
              <w:rPr>
                <w:rFonts w:hint="default" w:ascii="Times New Roman" w:hAnsi="Times New Roman" w:eastAsia="宋体" w:cs="Times New Roman"/>
                <w:b/>
                <w:bCs/>
                <w:sz w:val="24"/>
                <w:szCs w:val="24"/>
                <w:lang w:val="en"/>
              </w:rPr>
              <w:t>（排序、工作单位和贡献）</w:t>
            </w:r>
          </w:p>
        </w:tc>
        <w:tc>
          <w:tcPr>
            <w:tcW w:w="7051" w:type="dxa"/>
            <w:vAlign w:val="center"/>
          </w:tcPr>
          <w:p w14:paraId="169190D0">
            <w:pPr>
              <w:numPr>
                <w:ilvl w:val="0"/>
                <w:numId w:val="2"/>
              </w:numPr>
              <w:spacing w:line="440" w:lineRule="exact"/>
              <w:rPr>
                <w:rFonts w:hint="default" w:ascii="Times New Roman" w:hAnsi="Times New Roman" w:eastAsia="宋体" w:cs="Times New Roman"/>
                <w:bCs/>
                <w:sz w:val="24"/>
                <w:szCs w:val="24"/>
                <w:lang w:val="en-US" w:eastAsia="zh-CN"/>
              </w:rPr>
            </w:pPr>
            <w:r>
              <w:rPr>
                <w:rFonts w:hint="eastAsia" w:cs="Times New Roman"/>
                <w:b/>
                <w:bCs w:val="0"/>
                <w:sz w:val="24"/>
                <w:szCs w:val="24"/>
                <w:lang w:val="en-US" w:eastAsia="zh-CN"/>
              </w:rPr>
              <w:t>孙伟</w:t>
            </w:r>
            <w:r>
              <w:rPr>
                <w:rFonts w:hint="default" w:ascii="Times New Roman" w:hAnsi="Times New Roman" w:eastAsia="宋体" w:cs="Times New Roman"/>
                <w:b/>
                <w:bCs w:val="0"/>
                <w:sz w:val="24"/>
                <w:szCs w:val="24"/>
              </w:rPr>
              <w:t>，</w:t>
            </w:r>
            <w:r>
              <w:rPr>
                <w:rFonts w:hint="eastAsia" w:cs="Times New Roman"/>
                <w:b/>
                <w:bCs w:val="0"/>
                <w:sz w:val="24"/>
                <w:szCs w:val="24"/>
                <w:lang w:val="en-US" w:eastAsia="zh-CN"/>
              </w:rPr>
              <w:t>海南师范大学</w:t>
            </w:r>
            <w:r>
              <w:rPr>
                <w:rFonts w:hint="default" w:ascii="Times New Roman" w:hAnsi="Times New Roman" w:eastAsia="宋体" w:cs="Times New Roman"/>
                <w:b/>
                <w:bCs w:val="0"/>
                <w:sz w:val="24"/>
                <w:szCs w:val="24"/>
              </w:rPr>
              <w:t>，</w:t>
            </w:r>
            <w:r>
              <w:rPr>
                <w:rFonts w:hint="eastAsia" w:cs="Times New Roman"/>
                <w:bCs/>
                <w:sz w:val="24"/>
                <w:szCs w:val="24"/>
                <w:lang w:val="en-US" w:eastAsia="zh-CN"/>
              </w:rPr>
              <w:t>是本项目中所有代表性论文的通讯作者和项目课题负责人，负责项目计划的指定和项目推进。致力于</w:t>
            </w:r>
            <w:r>
              <w:rPr>
                <w:rFonts w:hint="default" w:ascii="Times New Roman" w:hAnsi="Times New Roman" w:eastAsia="宋体" w:cs="Times New Roman"/>
                <w:b w:val="0"/>
                <w:bCs w:val="0"/>
                <w:sz w:val="24"/>
                <w:szCs w:val="24"/>
                <w:highlight w:val="none"/>
                <w:shd w:val="clear" w:color="auto" w:fill="FFFFFF"/>
                <w:lang w:val="en-US" w:eastAsia="zh-CN"/>
              </w:rPr>
              <w:t>碳基功能纳米复合材料</w:t>
            </w:r>
            <w:r>
              <w:rPr>
                <w:rFonts w:hint="eastAsia" w:cs="Times New Roman"/>
                <w:b w:val="0"/>
                <w:bCs w:val="0"/>
                <w:sz w:val="24"/>
                <w:szCs w:val="24"/>
                <w:highlight w:val="none"/>
                <w:shd w:val="clear" w:color="auto" w:fill="FFFFFF"/>
                <w:lang w:val="en-US" w:eastAsia="zh-CN"/>
              </w:rPr>
              <w:t>的制备，材料形貌的表征，性能的优化，以及</w:t>
            </w:r>
            <w:r>
              <w:rPr>
                <w:rFonts w:hint="default" w:ascii="Times New Roman" w:hAnsi="Times New Roman" w:eastAsia="宋体" w:cs="Times New Roman"/>
                <w:b w:val="0"/>
                <w:bCs w:val="0"/>
                <w:sz w:val="24"/>
                <w:szCs w:val="24"/>
                <w:highlight w:val="none"/>
                <w:shd w:val="clear" w:color="auto" w:fill="FFFFFF"/>
                <w:lang w:val="en-US" w:eastAsia="zh-CN"/>
              </w:rPr>
              <w:t>其在电化学传感</w:t>
            </w:r>
            <w:r>
              <w:rPr>
                <w:rFonts w:hint="eastAsia" w:cs="Times New Roman"/>
                <w:b w:val="0"/>
                <w:bCs w:val="0"/>
                <w:sz w:val="24"/>
                <w:szCs w:val="24"/>
                <w:highlight w:val="none"/>
                <w:shd w:val="clear" w:color="auto" w:fill="FFFFFF"/>
                <w:lang w:val="en-US" w:eastAsia="zh-CN"/>
              </w:rPr>
              <w:t>和电化学催化</w:t>
            </w:r>
            <w:r>
              <w:rPr>
                <w:rFonts w:hint="default" w:ascii="Times New Roman" w:hAnsi="Times New Roman" w:eastAsia="宋体" w:cs="Times New Roman"/>
                <w:b w:val="0"/>
                <w:bCs w:val="0"/>
                <w:sz w:val="24"/>
                <w:szCs w:val="24"/>
                <w:highlight w:val="none"/>
                <w:shd w:val="clear" w:color="auto" w:fill="FFFFFF"/>
                <w:lang w:val="en-US" w:eastAsia="zh-CN"/>
              </w:rPr>
              <w:t>中的应用研究</w:t>
            </w:r>
            <w:r>
              <w:rPr>
                <w:rFonts w:hint="eastAsia" w:cs="Times New Roman"/>
                <w:b w:val="0"/>
                <w:bCs w:val="0"/>
                <w:sz w:val="24"/>
                <w:szCs w:val="24"/>
                <w:highlight w:val="none"/>
                <w:shd w:val="clear" w:color="auto" w:fill="FFFFFF"/>
                <w:lang w:val="en-US" w:eastAsia="zh-CN"/>
              </w:rPr>
              <w:t>。</w:t>
            </w:r>
          </w:p>
          <w:p w14:paraId="0B3793D5">
            <w:pPr>
              <w:numPr>
                <w:ilvl w:val="0"/>
                <w:numId w:val="2"/>
              </w:numPr>
              <w:spacing w:line="440" w:lineRule="exact"/>
              <w:ind w:left="0" w:leftChars="0" w:firstLine="0" w:firstLineChars="0"/>
              <w:rPr>
                <w:rFonts w:hint="default" w:cs="Times New Roman"/>
                <w:sz w:val="24"/>
                <w:szCs w:val="24"/>
                <w:highlight w:val="none"/>
                <w:shd w:val="clear" w:color="auto" w:fill="FFFFFF"/>
                <w:lang w:val="en-US" w:eastAsia="zh-CN"/>
              </w:rPr>
            </w:pPr>
            <w:r>
              <w:rPr>
                <w:rFonts w:hint="eastAsia" w:cs="Times New Roman"/>
                <w:b/>
                <w:bCs w:val="0"/>
                <w:sz w:val="24"/>
                <w:szCs w:val="24"/>
                <w:lang w:val="en-US" w:eastAsia="zh-CN"/>
              </w:rPr>
              <w:t>艾益静</w:t>
            </w:r>
            <w:r>
              <w:rPr>
                <w:rFonts w:hint="default" w:ascii="Times New Roman" w:hAnsi="Times New Roman" w:eastAsia="宋体" w:cs="Times New Roman"/>
                <w:b/>
                <w:bCs w:val="0"/>
                <w:sz w:val="24"/>
                <w:szCs w:val="24"/>
                <w:highlight w:val="none"/>
              </w:rPr>
              <w:t>，</w:t>
            </w:r>
            <w:r>
              <w:rPr>
                <w:rFonts w:hint="default" w:ascii="Times New Roman" w:hAnsi="Times New Roman" w:cs="Times New Roman"/>
                <w:b/>
                <w:bCs w:val="0"/>
                <w:sz w:val="24"/>
                <w:szCs w:val="24"/>
                <w:highlight w:val="none"/>
                <w:shd w:val="clear" w:color="auto" w:fill="FFFFFF"/>
                <w:lang w:val="en-US" w:eastAsia="zh-CN"/>
              </w:rPr>
              <w:t>湖北医药学院，</w:t>
            </w:r>
            <w:r>
              <w:rPr>
                <w:rFonts w:hint="eastAsia" w:cs="Times New Roman"/>
                <w:sz w:val="24"/>
                <w:szCs w:val="24"/>
                <w:highlight w:val="none"/>
                <w:shd w:val="clear" w:color="auto" w:fill="FFFFFF"/>
                <w:lang w:val="en-US" w:eastAsia="zh-CN"/>
              </w:rPr>
              <w:t>是代表作2的第四作者、代表作4的第一作者和代表作7的共同第一作者。主要参与金属功能化碳基材料的构建与电化学传感器的应用研究，通过金属掺杂与负载策略构建了一系列重金属离子与药物小分子的传感界面，为本项目中碳基复合材料功能化设计、检测方法建立及便携传感技术开发提供了关键支撑。</w:t>
            </w:r>
          </w:p>
          <w:p w14:paraId="6D49327A">
            <w:pPr>
              <w:numPr>
                <w:ilvl w:val="0"/>
                <w:numId w:val="2"/>
              </w:numPr>
              <w:spacing w:line="440" w:lineRule="exact"/>
              <w:ind w:left="0" w:leftChars="0" w:firstLine="0" w:firstLineChars="0"/>
              <w:rPr>
                <w:rFonts w:hint="default" w:ascii="Times New Roman" w:hAnsi="Times New Roman" w:eastAsia="宋体" w:cs="Times New Roman"/>
                <w:bCs/>
                <w:sz w:val="24"/>
                <w:szCs w:val="24"/>
              </w:rPr>
            </w:pPr>
            <w:r>
              <w:rPr>
                <w:rFonts w:hint="eastAsia" w:cs="Times New Roman"/>
                <w:b/>
                <w:bCs w:val="0"/>
                <w:sz w:val="24"/>
                <w:szCs w:val="24"/>
                <w:lang w:val="en-US" w:eastAsia="zh-CN"/>
              </w:rPr>
              <w:t>牛学良</w:t>
            </w:r>
            <w:r>
              <w:rPr>
                <w:rFonts w:hint="default" w:ascii="Times New Roman" w:hAnsi="Times New Roman" w:eastAsia="宋体" w:cs="Times New Roman"/>
                <w:b/>
                <w:bCs w:val="0"/>
                <w:sz w:val="24"/>
                <w:szCs w:val="24"/>
              </w:rPr>
              <w:t>，</w:t>
            </w:r>
            <w:r>
              <w:rPr>
                <w:rFonts w:hint="default" w:ascii="Times New Roman" w:hAnsi="Times New Roman" w:cs="Times New Roman"/>
                <w:b/>
                <w:bCs w:val="0"/>
                <w:sz w:val="24"/>
                <w:szCs w:val="24"/>
                <w:highlight w:val="none"/>
                <w:shd w:val="clear" w:color="auto" w:fill="FFFFFF"/>
                <w:lang w:val="en-US" w:eastAsia="zh-CN"/>
              </w:rPr>
              <w:t>山东理工大学，</w:t>
            </w:r>
            <w:r>
              <w:rPr>
                <w:rFonts w:hint="eastAsia" w:cs="Times New Roman"/>
                <w:sz w:val="24"/>
                <w:szCs w:val="24"/>
                <w:highlight w:val="none"/>
                <w:shd w:val="clear" w:color="auto" w:fill="FFFFFF"/>
                <w:lang w:val="en-US" w:eastAsia="zh-CN"/>
              </w:rPr>
              <w:t>是代表作1和代表作5的第一作者。主要参与碳基材料的结构设计与可控合成，围绕石墨烯基复合材料的维度调控与界面修饰，构建了系列高性能电化学传感界面，实现了槲皮素和芦丁活性小分子的灵敏检测，为本项目中石墨烯基传感界面的构建与小分子分析方法的建立奠定了材料基础。</w:t>
            </w:r>
          </w:p>
          <w:p w14:paraId="3B921659">
            <w:pPr>
              <w:numPr>
                <w:ilvl w:val="0"/>
                <w:numId w:val="2"/>
              </w:numPr>
              <w:spacing w:line="440" w:lineRule="exact"/>
              <w:ind w:left="0" w:leftChars="0" w:firstLine="0" w:firstLineChars="0"/>
              <w:rPr>
                <w:rFonts w:hint="default" w:ascii="Times New Roman" w:hAnsi="Times New Roman" w:eastAsia="宋体" w:cs="Times New Roman"/>
                <w:bCs/>
                <w:sz w:val="24"/>
                <w:szCs w:val="24"/>
                <w:lang w:val="en-US" w:eastAsia="zh-CN"/>
              </w:rPr>
            </w:pPr>
            <w:r>
              <w:rPr>
                <w:rFonts w:hint="eastAsia" w:cs="Times New Roman"/>
                <w:b/>
                <w:bCs w:val="0"/>
                <w:sz w:val="24"/>
                <w:szCs w:val="24"/>
                <w:lang w:val="en-US" w:eastAsia="zh-CN"/>
              </w:rPr>
              <w:t>牛燕燕，</w:t>
            </w:r>
            <w:r>
              <w:rPr>
                <w:rFonts w:hint="default" w:ascii="Times New Roman" w:hAnsi="Times New Roman" w:cs="Times New Roman"/>
                <w:b/>
                <w:bCs w:val="0"/>
                <w:sz w:val="24"/>
                <w:szCs w:val="24"/>
                <w:highlight w:val="none"/>
                <w:shd w:val="clear" w:color="auto" w:fill="FFFFFF"/>
                <w:lang w:val="en-US" w:eastAsia="zh-CN"/>
              </w:rPr>
              <w:t>海南师范大学，</w:t>
            </w:r>
            <w:r>
              <w:rPr>
                <w:rFonts w:hint="eastAsia" w:cs="Times New Roman"/>
                <w:sz w:val="24"/>
                <w:szCs w:val="24"/>
                <w:highlight w:val="none"/>
                <w:shd w:val="clear" w:color="auto" w:fill="FFFFFF"/>
                <w:lang w:val="en-US" w:eastAsia="zh-CN"/>
              </w:rPr>
              <w:t>是代表作8的第一作者。主要参与修饰电极的设计与系统表征，构建了针对水体中金属离子污染物的高效电化学检测体系，为项目核心检测方法的建立与验证提供了关键技术支撑与实验数据保障。</w:t>
            </w:r>
          </w:p>
        </w:tc>
      </w:tr>
      <w:tr w14:paraId="7DBA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14:paraId="75E6E043">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主要完成单位</w:t>
            </w:r>
          </w:p>
          <w:p w14:paraId="2712FF4C">
            <w:pPr>
              <w:pStyle w:val="11"/>
              <w:jc w:val="center"/>
              <w:rPr>
                <w:rFonts w:hint="default" w:ascii="Times New Roman" w:hAnsi="Times New Roman" w:eastAsia="宋体" w:cs="Times New Roman"/>
                <w:b w:val="0"/>
                <w:bCs w:val="0"/>
                <w:sz w:val="28"/>
                <w:szCs w:val="20"/>
              </w:rPr>
            </w:pPr>
            <w:r>
              <w:rPr>
                <w:rFonts w:hint="default" w:ascii="Times New Roman" w:hAnsi="Times New Roman" w:eastAsia="宋体" w:cs="Times New Roman"/>
                <w:b/>
                <w:bCs/>
                <w:sz w:val="24"/>
                <w:szCs w:val="24"/>
              </w:rPr>
              <w:t>（排序和贡献）</w:t>
            </w:r>
          </w:p>
        </w:tc>
        <w:tc>
          <w:tcPr>
            <w:tcW w:w="7051" w:type="dxa"/>
            <w:vAlign w:val="center"/>
          </w:tcPr>
          <w:p w14:paraId="37479E0E">
            <w:pPr>
              <w:numPr>
                <w:ilvl w:val="0"/>
                <w:numId w:val="3"/>
              </w:numPr>
              <w:spacing w:line="440" w:lineRule="exact"/>
              <w:jc w:val="left"/>
              <w:rPr>
                <w:rFonts w:hint="default" w:ascii="Times New Roman" w:hAnsi="Times New Roman" w:eastAsia="宋体" w:cs="Times New Roman"/>
                <w:bCs/>
                <w:sz w:val="24"/>
                <w:szCs w:val="24"/>
                <w:lang w:val="en-US"/>
              </w:rPr>
            </w:pPr>
            <w:r>
              <w:rPr>
                <w:rFonts w:hint="eastAsia" w:cs="Times New Roman"/>
                <w:b/>
                <w:bCs w:val="0"/>
                <w:sz w:val="24"/>
                <w:szCs w:val="24"/>
                <w:lang w:val="en-US" w:eastAsia="zh-CN"/>
              </w:rPr>
              <w:t>海南师范大学</w:t>
            </w:r>
            <w:r>
              <w:rPr>
                <w:rFonts w:hint="default" w:ascii="Times New Roman" w:hAnsi="Times New Roman" w:cs="Times New Roman"/>
                <w:b/>
                <w:bCs w:val="0"/>
                <w:sz w:val="24"/>
                <w:szCs w:val="24"/>
                <w:highlight w:val="none"/>
                <w:shd w:val="clear" w:color="auto" w:fill="FFFFFF"/>
                <w:lang w:val="en-US" w:eastAsia="zh-CN"/>
              </w:rPr>
              <w:t>，</w:t>
            </w:r>
            <w:r>
              <w:rPr>
                <w:bCs/>
                <w:sz w:val="24"/>
                <w:szCs w:val="24"/>
              </w:rPr>
              <w:t>是项目的主要依托和承担单位。</w:t>
            </w:r>
            <w:r>
              <w:rPr>
                <w:rFonts w:hint="eastAsia" w:cs="Times New Roman"/>
                <w:bCs/>
                <w:sz w:val="24"/>
                <w:szCs w:val="24"/>
                <w:lang w:val="en-US" w:eastAsia="zh-CN"/>
              </w:rPr>
              <w:t>项目依托海南省激光技术与光电功能材料重点实验室等平台，以及</w:t>
            </w:r>
            <w:r>
              <w:rPr>
                <w:rFonts w:ascii="宋体" w:hAnsi="宋体" w:eastAsia="宋体" w:cs="宋体"/>
                <w:sz w:val="24"/>
                <w:szCs w:val="24"/>
              </w:rPr>
              <w:t>国家级和省级科研项目支持，</w:t>
            </w:r>
            <w:r>
              <w:rPr>
                <w:rFonts w:hint="eastAsia" w:cs="Times New Roman"/>
                <w:bCs/>
                <w:sz w:val="24"/>
                <w:szCs w:val="24"/>
                <w:lang w:val="en-US" w:eastAsia="zh-CN"/>
              </w:rPr>
              <w:t>围绕碳基功能纳米材料的精准设计、可控制备与性能调控开展系统性创新研究，</w:t>
            </w:r>
            <w:r>
              <w:rPr>
                <w:rFonts w:ascii="宋体" w:hAnsi="宋体" w:eastAsia="宋体" w:cs="宋体"/>
                <w:sz w:val="24"/>
                <w:szCs w:val="24"/>
              </w:rPr>
              <w:t>优化了关键制备工艺，完成了材料表征、方法建立与实际应用验证，</w:t>
            </w:r>
            <w:r>
              <w:rPr>
                <w:rFonts w:hint="eastAsia" w:cs="Times New Roman"/>
                <w:bCs/>
                <w:sz w:val="24"/>
                <w:szCs w:val="24"/>
                <w:lang w:val="en-US" w:eastAsia="zh-CN"/>
              </w:rPr>
              <w:t>构建了从材料设计、界面构筑到检测应用的完整技术体系，形成了多项具有原创性的材料与方法成果。</w:t>
            </w:r>
            <w:r>
              <w:rPr>
                <w:rFonts w:ascii="宋体" w:hAnsi="宋体" w:eastAsia="宋体" w:cs="宋体"/>
                <w:sz w:val="24"/>
                <w:szCs w:val="24"/>
              </w:rPr>
              <w:t>依托</w:t>
            </w:r>
            <w:r>
              <w:rPr>
                <w:rFonts w:hint="eastAsia" w:ascii="宋体" w:hAnsi="宋体" w:cs="宋体"/>
                <w:sz w:val="24"/>
                <w:szCs w:val="24"/>
                <w:lang w:val="en-US" w:eastAsia="zh-CN"/>
              </w:rPr>
              <w:t>单位</w:t>
            </w:r>
            <w:r>
              <w:rPr>
                <w:rFonts w:ascii="宋体" w:hAnsi="宋体" w:eastAsia="宋体" w:cs="宋体"/>
                <w:sz w:val="24"/>
                <w:szCs w:val="24"/>
              </w:rPr>
              <w:t>取得了一系列高水平学术成果，为新型电化学传感器件的开发与</w:t>
            </w:r>
            <w:r>
              <w:rPr>
                <w:rFonts w:hint="eastAsia" w:ascii="宋体" w:hAnsi="宋体" w:cs="宋体"/>
                <w:sz w:val="24"/>
                <w:szCs w:val="24"/>
                <w:lang w:val="en-US" w:eastAsia="zh-CN"/>
              </w:rPr>
              <w:t>应用</w:t>
            </w:r>
            <w:r>
              <w:rPr>
                <w:rFonts w:ascii="宋体" w:hAnsi="宋体" w:eastAsia="宋体" w:cs="宋体"/>
                <w:sz w:val="24"/>
                <w:szCs w:val="24"/>
              </w:rPr>
              <w:t>提供坚实理论基础与技术支撑。研究成果紧密服务海南省生态环境、食品安全与健康监测等重大需求，有力提升我省在功能纳米材料与电化学传感领域的影响力。</w:t>
            </w:r>
          </w:p>
          <w:p w14:paraId="714E83E2">
            <w:pPr>
              <w:numPr>
                <w:ilvl w:val="0"/>
                <w:numId w:val="3"/>
              </w:numPr>
              <w:spacing w:line="440" w:lineRule="exact"/>
              <w:ind w:left="0" w:leftChars="0" w:firstLine="0" w:firstLineChars="0"/>
              <w:jc w:val="left"/>
              <w:rPr>
                <w:rFonts w:hint="default" w:ascii="Times New Roman" w:hAnsi="Times New Roman" w:eastAsia="宋体" w:cs="Times New Roman"/>
                <w:bCs/>
                <w:sz w:val="24"/>
                <w:szCs w:val="24"/>
                <w:lang w:val="en-US"/>
              </w:rPr>
            </w:pPr>
            <w:r>
              <w:rPr>
                <w:rFonts w:hint="default" w:ascii="Times New Roman" w:hAnsi="Times New Roman" w:cs="Times New Roman"/>
                <w:b/>
                <w:bCs/>
                <w:sz w:val="24"/>
                <w:szCs w:val="24"/>
                <w:highlight w:val="none"/>
                <w:shd w:val="clear" w:color="auto" w:fill="FFFFFF"/>
                <w:lang w:val="en-US" w:eastAsia="zh-CN"/>
              </w:rPr>
              <w:t>湖北医药学院</w:t>
            </w:r>
            <w:r>
              <w:rPr>
                <w:rFonts w:hint="default" w:ascii="Times New Roman" w:hAnsi="Times New Roman" w:eastAsia="宋体" w:cs="Times New Roman"/>
                <w:b/>
                <w:bCs/>
                <w:sz w:val="24"/>
                <w:szCs w:val="24"/>
              </w:rPr>
              <w:t>，</w:t>
            </w:r>
            <w:r>
              <w:rPr>
                <w:rFonts w:hint="default" w:ascii="Times New Roman" w:hAnsi="Times New Roman" w:eastAsia="宋体" w:cs="Times New Roman"/>
                <w:bCs/>
                <w:sz w:val="24"/>
                <w:szCs w:val="24"/>
              </w:rPr>
              <w:t>作为项目合作单位，</w:t>
            </w:r>
            <w:r>
              <w:rPr>
                <w:rFonts w:hint="eastAsia" w:cs="Times New Roman"/>
                <w:bCs/>
                <w:sz w:val="24"/>
                <w:szCs w:val="24"/>
                <w:lang w:val="en-US" w:eastAsia="zh-CN"/>
              </w:rPr>
              <w:t>开展了碳基功能纳米复合材料的结构设计、界面调控与构效关系研究。在材料的形貌表征与电子结构优化方面开展工作，协同探索了材料组成、微观结构与电化学性能之间的内在关联。基于所构建的功能化碳基界面，进一步拓展其在重金属离子和植物激素等典型目标物检测中的应用研究，参与开发了面向复杂样品分析的便携式传感技术。</w:t>
            </w:r>
          </w:p>
          <w:p w14:paraId="7B736063">
            <w:pPr>
              <w:numPr>
                <w:ilvl w:val="0"/>
                <w:numId w:val="3"/>
              </w:numPr>
              <w:spacing w:line="440" w:lineRule="exact"/>
              <w:ind w:left="0" w:leftChars="0" w:firstLine="0" w:firstLineChars="0"/>
              <w:jc w:val="left"/>
              <w:rPr>
                <w:rFonts w:hint="default" w:ascii="Times New Roman" w:hAnsi="Times New Roman" w:eastAsia="宋体" w:cs="Times New Roman"/>
                <w:bCs/>
                <w:sz w:val="24"/>
                <w:szCs w:val="24"/>
                <w:lang w:val="en-US"/>
              </w:rPr>
            </w:pPr>
            <w:r>
              <w:rPr>
                <w:rFonts w:hint="default" w:ascii="Times New Roman" w:hAnsi="Times New Roman" w:cs="Times New Roman"/>
                <w:b/>
                <w:bCs/>
                <w:sz w:val="24"/>
                <w:szCs w:val="24"/>
                <w:highlight w:val="none"/>
                <w:shd w:val="clear" w:color="auto" w:fill="FFFFFF"/>
                <w:lang w:val="en-US" w:eastAsia="zh-CN"/>
              </w:rPr>
              <w:t>山东理工大学</w:t>
            </w:r>
            <w:r>
              <w:rPr>
                <w:rFonts w:hint="default" w:ascii="Times New Roman" w:hAnsi="Times New Roman" w:eastAsia="宋体" w:cs="Times New Roman"/>
                <w:b/>
                <w:bCs/>
                <w:sz w:val="24"/>
                <w:szCs w:val="24"/>
              </w:rPr>
              <w:t>，</w:t>
            </w:r>
            <w:r>
              <w:rPr>
                <w:rFonts w:hint="default" w:ascii="Times New Roman" w:hAnsi="Times New Roman" w:eastAsia="宋体" w:cs="Times New Roman"/>
                <w:bCs/>
                <w:sz w:val="24"/>
                <w:szCs w:val="24"/>
              </w:rPr>
              <w:t>作为项目合作单位，</w:t>
            </w:r>
            <w:r>
              <w:rPr>
                <w:rFonts w:hint="eastAsia" w:cs="Times New Roman"/>
                <w:bCs/>
                <w:sz w:val="24"/>
                <w:szCs w:val="24"/>
                <w:lang w:val="en-US" w:eastAsia="zh-CN"/>
              </w:rPr>
              <w:t>开展了石墨烯基复合材料的结构设计、维度调控与界面修饰研究。基于功能化碳基界面，进一步拓展其在槲皮素、芦丁等天然活性药物小分子检测中的应用研究，为复杂体系中痕量目标物的灵敏分析提供了方法支撑。</w:t>
            </w:r>
          </w:p>
        </w:tc>
      </w:tr>
    </w:tbl>
    <w:p w14:paraId="3FB78A4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EE900"/>
    <w:multiLevelType w:val="singleLevel"/>
    <w:tmpl w:val="C1BEE900"/>
    <w:lvl w:ilvl="0" w:tentative="0">
      <w:start w:val="1"/>
      <w:numFmt w:val="decimal"/>
      <w:lvlText w:val="%1."/>
      <w:lvlJc w:val="left"/>
      <w:pPr>
        <w:tabs>
          <w:tab w:val="left" w:pos="312"/>
        </w:tabs>
      </w:pPr>
      <w:rPr>
        <w:rFonts w:hint="default"/>
        <w:b/>
        <w:bCs/>
      </w:rPr>
    </w:lvl>
  </w:abstractNum>
  <w:abstractNum w:abstractNumId="1">
    <w:nsid w:val="290B97F7"/>
    <w:multiLevelType w:val="singleLevel"/>
    <w:tmpl w:val="290B97F7"/>
    <w:lvl w:ilvl="0" w:tentative="0">
      <w:start w:val="1"/>
      <w:numFmt w:val="decimal"/>
      <w:lvlText w:val="%1."/>
      <w:lvlJc w:val="left"/>
      <w:pPr>
        <w:ind w:left="425" w:hanging="425"/>
      </w:pPr>
      <w:rPr>
        <w:rFonts w:hint="default"/>
      </w:rPr>
    </w:lvl>
  </w:abstractNum>
  <w:abstractNum w:abstractNumId="2">
    <w:nsid w:val="3F3C3625"/>
    <w:multiLevelType w:val="singleLevel"/>
    <w:tmpl w:val="3F3C3625"/>
    <w:lvl w:ilvl="0" w:tentative="0">
      <w:start w:val="1"/>
      <w:numFmt w:val="decimal"/>
      <w:suff w:val="space"/>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76695"/>
    <w:rsid w:val="1887165E"/>
    <w:rsid w:val="1F395C2D"/>
    <w:rsid w:val="2E776695"/>
    <w:rsid w:val="31973FD0"/>
    <w:rsid w:val="52AC1B15"/>
    <w:rsid w:val="57583B42"/>
    <w:rsid w:val="6984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center"/>
    </w:pPr>
    <w:rPr>
      <w:rFonts w:ascii="黑体" w:hAnsi="黑体" w:eastAsia="黑体" w:cs="黑体"/>
      <w:kern w:val="2"/>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title1"/>
    <w:qFormat/>
    <w:uiPriority w:val="0"/>
    <w:rPr>
      <w:b/>
      <w:bCs/>
      <w:color w:val="999900"/>
      <w:sz w:val="24"/>
      <w:szCs w:val="24"/>
    </w:rPr>
  </w:style>
  <w:style w:type="paragraph" w:customStyle="1" w:styleId="10">
    <w:name w:val="List Paragraph"/>
    <w:basedOn w:val="1"/>
    <w:qFormat/>
    <w:uiPriority w:val="34"/>
    <w:pPr>
      <w:ind w:firstLine="420" w:firstLineChars="200"/>
    </w:pPr>
  </w:style>
  <w:style w:type="paragraph" w:customStyle="1" w:styleId="11">
    <w:name w:val="Default"/>
    <w:basedOn w:val="1"/>
    <w:qFormat/>
    <w:uiPriority w:val="0"/>
    <w:pPr>
      <w:autoSpaceDE w:val="0"/>
      <w:autoSpaceDN w:val="0"/>
      <w:adjustRightInd w:val="0"/>
      <w:jc w:val="left"/>
    </w:pPr>
    <w:rPr>
      <w:rFonts w:ascii="方正仿宋_GBK" w:hAnsi="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3242</Words>
  <Characters>6210</Characters>
  <Lines>0</Lines>
  <Paragraphs>0</Paragraphs>
  <TotalTime>2</TotalTime>
  <ScaleCrop>false</ScaleCrop>
  <LinksUpToDate>false</LinksUpToDate>
  <CharactersWithSpaces>6642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2025-05-06T10:50:00Z</dcterms:created>
  <dc:creator>王娇</dc:creator>
  <cp:lastModifiedBy>宋园亮</cp:lastModifiedBy>
  <dcterms:modified xsi:type="dcterms:W3CDTF">2026-03-01T00:40:10Z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4BC19D64CC79415C87D4DC38F058C2AA_13</vt:lpwstr>
  </property>
  <property fmtid="{D5CDD505-2E9C-101B-9397-08002B2CF9AE}" pid="4" name="KSOTemplateDocerSaveRecord">
    <vt:lpwstr>eyJoZGlkIjoiZGNhNjBlZWI4MjgwZmIzOWY4MmZlNzAxMjQ4YWZiN2UiLCJ1c2VySWQiOiI2NDI3NDYyOTcifQ==</vt:lpwstr>
  </property>
</Properties>
</file>