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8EBFA">
      <w:pPr>
        <w:pStyle w:val="2"/>
        <w:bidi w:val="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申报注意事项</w:t>
      </w:r>
    </w:p>
    <w:p w14:paraId="3B181A18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一、申报（</w:t>
      </w:r>
      <w:r>
        <w:rPr>
          <w:rFonts w:hint="eastAsia"/>
          <w:lang w:val="en-US" w:eastAsia="zh-CN"/>
        </w:rPr>
        <w:t>2.10-2.21  17</w:t>
      </w:r>
      <w:r>
        <w:rPr>
          <w:rFonts w:hint="default"/>
          <w:lang w:val="en" w:eastAsia="zh-CN"/>
        </w:rPr>
        <w:t>:</w:t>
      </w:r>
      <w:r>
        <w:rPr>
          <w:rFonts w:hint="eastAsia"/>
          <w:lang w:val="en-US" w:eastAsia="zh-CN"/>
        </w:rPr>
        <w:t>00）</w:t>
      </w:r>
    </w:p>
    <w:p w14:paraId="13A32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1.我省社会科学工作者在 2021 年 1 月 1 日至 2022 年 12 月 31 日期间公开出版或发表的科研成果，才能申报参评。超出时间范围的都无法申报。</w:t>
      </w:r>
    </w:p>
    <w:p w14:paraId="2A952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2.合著成果需由第一作者申报，若非第一作者申报，则必须获得第一作者的书面同意。</w:t>
      </w:r>
    </w:p>
    <w:p w14:paraId="01F71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系列丛书要以单本成果独立申报参评，个人完成的多卷本成果在已出齐的情况下，可作为著作类成果参评。时间以最后一本的出版时间为准。需要注意的是，一部著作中的章、节不能单独申报，多人撰写汇集而成的论文集也不能作为著作类申报。</w:t>
      </w:r>
    </w:p>
    <w:p w14:paraId="288EA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4.系列论文是指专题研究所取得的</w:t>
      </w:r>
      <w:r>
        <w:rPr>
          <w:rFonts w:hint="eastAsia"/>
          <w:b/>
          <w:bCs/>
          <w:lang w:val="en-US" w:eastAsia="zh-CN"/>
        </w:rPr>
        <w:t xml:space="preserve"> 3 篇及以上</w:t>
      </w:r>
      <w:r>
        <w:rPr>
          <w:rFonts w:hint="eastAsia"/>
          <w:lang w:val="en-US" w:eastAsia="zh-CN"/>
        </w:rPr>
        <w:t>研究成果，且主要作者需相同，即每篇都要有申报人的署名。任何一篇非第一作者的，也需要第一作者的书面授权。</w:t>
      </w:r>
    </w:p>
    <w:p w14:paraId="56ECE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5.调研报告 ：需有发表载体，内刊亦可，但直接打印白头文稿不能申报。</w:t>
      </w:r>
    </w:p>
    <w:p w14:paraId="3389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对于以非汉语类形式发表的参评成果，申报时需提交原作品，并附上中文译文，其中论文需提交中文译文，著作则需提交中文摘要。建议申报填报时外文论文的题目后也加上中译文。部分外文期刊发表，依惯例无纸质原件的，需要盖章的检索报告做原件。</w:t>
      </w:r>
    </w:p>
    <w:p w14:paraId="2A020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7.若成果署名单位与申报人现工作单位不一致，必须由署名单位出具书面同意，该成果才可从现单位申报。</w:t>
      </w:r>
    </w:p>
    <w:p w14:paraId="0D44D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8.合作者署名 ：必须在成果上有明确署名，才能作为合作者，且合作者最多限 4 名。</w:t>
      </w:r>
    </w:p>
    <w:p w14:paraId="63BF7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9.账号所有人即申报人本人，如果个人信息有更新，必须先修改个人信息，再进行申报。</w:t>
      </w:r>
    </w:p>
    <w:p w14:paraId="30640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10.成果附件材料要上传全部实物提交材料电子版（必须包含成果原件）。</w:t>
      </w:r>
    </w:p>
    <w:p w14:paraId="09784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11.点击提交后，有申报表的预览。确认好排版格式后，再确认。申报成功后，状态为“已提交”。</w:t>
      </w:r>
    </w:p>
    <w:p w14:paraId="1DC2B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/>
          <w:lang w:val="en" w:eastAsia="zh-CN"/>
        </w:rPr>
      </w:pPr>
      <w:r>
        <w:rPr>
          <w:rFonts w:hint="eastAsia"/>
          <w:lang w:val="en-US" w:eastAsia="zh-CN"/>
        </w:rPr>
        <w:t>12.申报时间问题。申报主要分为网上申报、网上审核和实物提交三个步骤，对应三个时间点：网上申报时间定在 2 月 10 日至 2 月 21 日 下午17:00。这个时间点前，系统内申报状态为“已提交”的才算申报成功，“暂存”是没成功。申报人尽早提交，不要等到最后一天。</w:t>
      </w:r>
    </w:p>
    <w:p w14:paraId="08CF4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13.通过校级和社科联两级审核通过的，可以下载申报表。</w:t>
      </w:r>
    </w:p>
    <w:p w14:paraId="19EA1417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三、实物提交（</w:t>
      </w:r>
      <w:r>
        <w:rPr>
          <w:rFonts w:hint="eastAsia"/>
          <w:lang w:val="en-US" w:eastAsia="zh-CN"/>
        </w:rPr>
        <w:t>2.25-2.27）</w:t>
      </w:r>
    </w:p>
    <w:p w14:paraId="6B29B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1.必须提交成果原件，且原件需齐全。以论文形式申报的成果，将刊物中包含论文的页码进行折叠。支撑证明材料一律使用复印件。</w:t>
      </w:r>
    </w:p>
    <w:p w14:paraId="698DE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通过审核后，申报者可直接下载成果申报表，评审编号自动生成，双面打印装订。</w:t>
      </w:r>
    </w:p>
    <w:p w14:paraId="03A90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3.实物材料需与系统上传的成果附件材料一致。</w:t>
      </w:r>
    </w:p>
    <w:p w14:paraId="41A2F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4.成果申报表的“申请者承诺”需本人签字。</w:t>
      </w:r>
    </w:p>
    <w:p w14:paraId="34680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5.涉密成果不得申报，支撑材料内也不能包含涉密内容。严禁将涉密内容处理后放入申报材料（如遮挡密级复印后作为非密件报）。</w:t>
      </w:r>
    </w:p>
    <w:p w14:paraId="2C9B6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6.使用质量扎实的标准档案袋封装，封面粘牢，并在档案袋正面右上角标明申报信息。需用多袋封装的成果，还需在档案袋右上加显著标注，如“1/3、2/3、3/3”。</w:t>
      </w:r>
    </w:p>
    <w:p w14:paraId="193D1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7.实物原件封面贴标签，注明单位、组别及编号</w:t>
      </w:r>
    </w:p>
    <w:p w14:paraId="602F0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/>
          <w:lang w:val="en-US" w:eastAsia="zh-CN"/>
        </w:rPr>
      </w:pPr>
    </w:p>
    <w:p w14:paraId="0178F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特别提醒：</w:t>
      </w:r>
    </w:p>
    <w:p w14:paraId="25E05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评奖办会对全部实物材料进行汇总审核，如出现不符规定的情况不再反馈，视为资格审核不通过。</w:t>
      </w:r>
    </w:p>
    <w:sectPr>
      <w:pgSz w:w="11906" w:h="16838"/>
      <w:pgMar w:top="1440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MjAyNDQzY2JmNzViOWU5ZjhjNDBiYTU2ZTk5YTcifQ=="/>
  </w:docVars>
  <w:rsids>
    <w:rsidRoot w:val="BFE7842B"/>
    <w:rsid w:val="03E95C60"/>
    <w:rsid w:val="2B182F27"/>
    <w:rsid w:val="31762B3F"/>
    <w:rsid w:val="3E3B4314"/>
    <w:rsid w:val="547A2892"/>
    <w:rsid w:val="77AF19EF"/>
    <w:rsid w:val="7BF72D2B"/>
    <w:rsid w:val="7EBE670C"/>
    <w:rsid w:val="7FEBAD33"/>
    <w:rsid w:val="AFDF0DE9"/>
    <w:rsid w:val="BFE7842B"/>
    <w:rsid w:val="D6AD42FC"/>
    <w:rsid w:val="DF5EA8E7"/>
    <w:rsid w:val="DF67530C"/>
    <w:rsid w:val="F7FF6A54"/>
    <w:rsid w:val="F9CFC0D1"/>
    <w:rsid w:val="FF39E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576" w:lineRule="auto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140" w:beforeLines="0" w:beforeAutospacing="0" w:after="140" w:afterLines="0" w:afterAutospacing="0" w:line="413" w:lineRule="auto"/>
      <w:ind w:leftChars="20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1118</Words>
  <Characters>1182</Characters>
  <Lines>0</Lines>
  <Paragraphs>0</Paragraphs>
  <TotalTime>13</TotalTime>
  <ScaleCrop>false</ScaleCrop>
  <LinksUpToDate>false</LinksUpToDate>
  <CharactersWithSpaces>1211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2025-01-14T16:24:00Z</dcterms:created>
  <dc:creator>guest</dc:creator>
  <cp:lastModifiedBy>赵永全</cp:lastModifiedBy>
  <cp:lastPrinted>2025-01-20T03:53:00Z</cp:lastPrinted>
  <dcterms:modified xsi:type="dcterms:W3CDTF">2025-12-24T07:55:14Z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481E088B73CF467BADAE64B73E3BAD5D_13</vt:lpwstr>
  </property>
</Properties>
</file>